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D06" w:rsidRDefault="006D3D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6D3D06" w:rsidRDefault="00B945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noProof/>
          <w:sz w:val="24"/>
        </w:rPr>
        <w:drawing>
          <wp:inline distT="0" distB="0" distL="0" distR="0">
            <wp:extent cx="5940425" cy="8426939"/>
            <wp:effectExtent l="19050" t="0" r="3175" b="0"/>
            <wp:docPr id="1" name="Рисунок 1" descr="C:\Users\Оксаночка\Documents\Panasonic\MFS\Scan\20211003_230709_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ксаночка\Documents\Panasonic\MFS\Scan\20211003_230709_01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269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4574" w:rsidRDefault="00B94574" w:rsidP="00B94574">
      <w:pPr>
        <w:rPr>
          <w:rFonts w:ascii="Times New Roman" w:eastAsia="Times New Roman" w:hAnsi="Times New Roman" w:cs="Times New Roman"/>
          <w:b/>
          <w:color w:val="000000"/>
        </w:rPr>
      </w:pPr>
    </w:p>
    <w:p w:rsidR="006D3D06" w:rsidRDefault="00B94574">
      <w:pPr>
        <w:jc w:val="center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lastRenderedPageBreak/>
        <w:t xml:space="preserve"> ЛИЧНОСТНЫЕ, МЕТАПРЕДМЕТНЫЕ И ПРЕДМЕТНЫЕ РЕЗУЛЬТАТЫ ОСВОЕНИЯ   НЕМЕЦКОГО ЯЗЫКА</w:t>
      </w:r>
    </w:p>
    <w:p w:rsidR="006D3D06" w:rsidRDefault="00B94574">
      <w:pPr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В соответствии с требованиями федерального государственного образовательного стандарта общего образования к результатам иноязычного образования выделяются три группы результатов: </w:t>
      </w:r>
      <w:r>
        <w:rPr>
          <w:rFonts w:ascii="Times New Roman" w:eastAsia="Times New Roman" w:hAnsi="Times New Roman" w:cs="Times New Roman"/>
          <w:i/>
          <w:color w:val="000000"/>
          <w:sz w:val="24"/>
        </w:rPr>
        <w:t xml:space="preserve">личностные,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и </w:t>
      </w:r>
      <w:r>
        <w:rPr>
          <w:rFonts w:ascii="Times New Roman" w:eastAsia="Times New Roman" w:hAnsi="Times New Roman" w:cs="Times New Roman"/>
          <w:i/>
          <w:color w:val="000000"/>
          <w:sz w:val="24"/>
        </w:rPr>
        <w:t>предметные</w:t>
      </w:r>
      <w:r>
        <w:rPr>
          <w:rFonts w:ascii="Times New Roman" w:eastAsia="Times New Roman" w:hAnsi="Times New Roman" w:cs="Times New Roman"/>
          <w:color w:val="000000"/>
          <w:sz w:val="24"/>
        </w:rPr>
        <w:t>.</w:t>
      </w:r>
    </w:p>
    <w:p w:rsidR="006D3D06" w:rsidRDefault="00B94574">
      <w:pPr>
        <w:jc w:val="both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Личностные результаты:</w:t>
      </w:r>
    </w:p>
    <w:p w:rsidR="006D3D06" w:rsidRDefault="00B94574">
      <w:pPr>
        <w:jc w:val="both"/>
        <w:rPr>
          <w:rFonts w:ascii="Times New Roman" w:eastAsia="Times New Roman" w:hAnsi="Times New Roman" w:cs="Times New Roman"/>
          <w:color w:val="000000"/>
          <w:sz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</w:rPr>
        <w:t>Освоение социальной роли обучающегося, развитие мотивов учебной деятельности и формирование личностного смысла учения;</w:t>
      </w:r>
      <w:r>
        <w:rPr>
          <w:rFonts w:ascii="Times New Roman" w:eastAsia="Times New Roman" w:hAnsi="Times New Roman" w:cs="Times New Roman"/>
          <w:color w:val="4D4D4D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</w:rPr>
        <w:t>развитие самостоятельности и личной ответственности за свои поступки, в том числе в процессе учения;</w:t>
      </w:r>
      <w:r>
        <w:rPr>
          <w:rFonts w:ascii="Times New Roman" w:eastAsia="Times New Roman" w:hAnsi="Times New Roman" w:cs="Times New Roman"/>
          <w:color w:val="4D4D4D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</w:rPr>
        <w:t>формирование целостного, социально о</w:t>
      </w:r>
      <w:r>
        <w:rPr>
          <w:rFonts w:ascii="Times New Roman" w:eastAsia="Times New Roman" w:hAnsi="Times New Roman" w:cs="Times New Roman"/>
          <w:color w:val="000000"/>
          <w:sz w:val="24"/>
        </w:rPr>
        <w:t>риентированного взгляда на мир в его органичном единстве и разнообразии природы, народов, культур и религий;</w:t>
      </w:r>
      <w:r>
        <w:rPr>
          <w:rFonts w:ascii="Times New Roman" w:eastAsia="Times New Roman" w:hAnsi="Times New Roman" w:cs="Times New Roman"/>
          <w:color w:val="4D4D4D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</w:rPr>
        <w:t>овладение начальными навыками адаптации в динамично изменяющемся и развивающемся мире;</w:t>
      </w:r>
      <w:proofErr w:type="gramEnd"/>
      <w:r>
        <w:rPr>
          <w:rFonts w:ascii="Times New Roman" w:eastAsia="Times New Roman" w:hAnsi="Times New Roman" w:cs="Times New Roman"/>
          <w:color w:val="4D4D4D"/>
          <w:sz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</w:rPr>
        <w:t>формирование основ российской гражданской идентичности, чувс</w:t>
      </w:r>
      <w:r>
        <w:rPr>
          <w:rFonts w:ascii="Times New Roman" w:eastAsia="Times New Roman" w:hAnsi="Times New Roman" w:cs="Times New Roman"/>
          <w:color w:val="000000"/>
          <w:sz w:val="24"/>
        </w:rPr>
        <w:t>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  <w:r>
        <w:rPr>
          <w:rFonts w:ascii="Times New Roman" w:eastAsia="Times New Roman" w:hAnsi="Times New Roman" w:cs="Times New Roman"/>
          <w:color w:val="4D4D4D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</w:rPr>
        <w:t>ормирование уважительного отношения к иному мнению, истории и культуре других народов;</w:t>
      </w:r>
      <w:r>
        <w:rPr>
          <w:rFonts w:ascii="Times New Roman" w:eastAsia="Times New Roman" w:hAnsi="Times New Roman" w:cs="Times New Roman"/>
          <w:color w:val="4D4D4D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</w:rPr>
        <w:t>формирование эстетических потребностей, ценностей этических чувств, доброжелательности и эмоционально-нравственной отзывчивости, понимания и сопереживания чувствам други</w:t>
      </w:r>
      <w:r>
        <w:rPr>
          <w:rFonts w:ascii="Times New Roman" w:eastAsia="Times New Roman" w:hAnsi="Times New Roman" w:cs="Times New Roman"/>
          <w:color w:val="000000"/>
          <w:sz w:val="24"/>
        </w:rPr>
        <w:t>х людей;</w:t>
      </w:r>
      <w:proofErr w:type="gramEnd"/>
      <w:r>
        <w:rPr>
          <w:rFonts w:ascii="Times New Roman" w:eastAsia="Times New Roman" w:hAnsi="Times New Roman" w:cs="Times New Roman"/>
          <w:color w:val="4D4D4D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</w:rPr>
        <w:t>развитие навыков сотрудничества с взрослыми и сверстниками в разных социальных ситуациях, умения не создавать конфликтов и находить выходы из спорных ситуаций;</w:t>
      </w:r>
      <w:r>
        <w:rPr>
          <w:rFonts w:ascii="Times New Roman" w:eastAsia="Times New Roman" w:hAnsi="Times New Roman" w:cs="Times New Roman"/>
          <w:color w:val="4D4D4D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</w:rPr>
        <w:t>формирование установки на безопасный, здоровый образ жизни, наличие мотивации к творчес</w:t>
      </w:r>
      <w:r>
        <w:rPr>
          <w:rFonts w:ascii="Times New Roman" w:eastAsia="Times New Roman" w:hAnsi="Times New Roman" w:cs="Times New Roman"/>
          <w:color w:val="000000"/>
          <w:sz w:val="24"/>
        </w:rPr>
        <w:t>кому труду, работе на результат, бережному отношению к материальным и духовным ценностям.</w:t>
      </w:r>
    </w:p>
    <w:p w:rsidR="006D3D06" w:rsidRDefault="00B94574">
      <w:pPr>
        <w:jc w:val="both"/>
        <w:rPr>
          <w:rFonts w:ascii="Times New Roman" w:eastAsia="Times New Roman" w:hAnsi="Times New Roman" w:cs="Times New Roman"/>
          <w:b/>
          <w:color w:val="000000"/>
          <w:sz w:val="24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результаты:</w:t>
      </w:r>
    </w:p>
    <w:p w:rsidR="006D3D06" w:rsidRDefault="00B94574">
      <w:pPr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развивать мотивы и интересы своей познавательной деятельности;</w:t>
      </w:r>
      <w:r>
        <w:rPr>
          <w:rFonts w:ascii="Times New Roman" w:eastAsia="Times New Roman" w:hAnsi="Times New Roman" w:cs="Times New Roman"/>
          <w:color w:val="4D4D4D"/>
          <w:sz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задач, соотносить свои дей</w:t>
      </w:r>
      <w:r>
        <w:rPr>
          <w:rFonts w:ascii="Times New Roman" w:eastAsia="Times New Roman" w:hAnsi="Times New Roman" w:cs="Times New Roman"/>
          <w:color w:val="000000"/>
          <w:sz w:val="24"/>
        </w:rPr>
        <w:t>ствия с планируемыми результатами и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  <w:proofErr w:type="gramEnd"/>
      <w:r>
        <w:rPr>
          <w:rFonts w:ascii="Times New Roman" w:eastAsia="Times New Roman" w:hAnsi="Times New Roman" w:cs="Times New Roman"/>
          <w:color w:val="4D4D4D"/>
          <w:sz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</w:rPr>
        <w:t>уме</w:t>
      </w:r>
      <w:r>
        <w:rPr>
          <w:rFonts w:ascii="Times New Roman" w:eastAsia="Times New Roman" w:hAnsi="Times New Roman" w:cs="Times New Roman"/>
          <w:color w:val="000000"/>
          <w:sz w:val="24"/>
        </w:rPr>
        <w:t>ние оценивать правильность выполнения учебной задачи и собственные возможности её решения;</w:t>
      </w:r>
      <w:r>
        <w:rPr>
          <w:rFonts w:ascii="Times New Roman" w:eastAsia="Times New Roman" w:hAnsi="Times New Roman" w:cs="Times New Roman"/>
          <w:color w:val="4D4D4D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  <w:r>
        <w:rPr>
          <w:rFonts w:ascii="Times New Roman" w:eastAsia="Times New Roman" w:hAnsi="Times New Roman" w:cs="Times New Roman"/>
          <w:color w:val="4D4D4D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</w:rPr>
        <w:t>умение определять понятия, с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</w:t>
      </w:r>
      <w:r>
        <w:rPr>
          <w:rFonts w:ascii="Times New Roman" w:eastAsia="Times New Roman" w:hAnsi="Times New Roman" w:cs="Times New Roman"/>
          <w:color w:val="000000"/>
          <w:sz w:val="24"/>
        </w:rPr>
        <w:t>и делать выводы;</w:t>
      </w:r>
      <w:proofErr w:type="gramEnd"/>
      <w:r>
        <w:rPr>
          <w:rFonts w:ascii="Times New Roman" w:eastAsia="Times New Roman" w:hAnsi="Times New Roman" w:cs="Times New Roman"/>
          <w:color w:val="4D4D4D"/>
          <w:sz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  <w:r>
        <w:rPr>
          <w:rFonts w:ascii="Times New Roman" w:eastAsia="Times New Roman" w:hAnsi="Times New Roman" w:cs="Times New Roman"/>
          <w:color w:val="4D4D4D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</w:rPr>
        <w:t>смысловое чтение;</w:t>
      </w:r>
      <w:r>
        <w:rPr>
          <w:rFonts w:ascii="Times New Roman" w:eastAsia="Times New Roman" w:hAnsi="Times New Roman" w:cs="Times New Roman"/>
          <w:color w:val="4D4D4D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</w:rPr>
        <w:t>умение организовывать учебное сотрудничество и совместную деятельность с учителем и сверстниками; р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аботать </w:t>
      </w:r>
      <w:r>
        <w:rPr>
          <w:rFonts w:ascii="Times New Roman" w:eastAsia="Times New Roman" w:hAnsi="Times New Roman" w:cs="Times New Roman"/>
          <w:color w:val="000000"/>
          <w:sz w:val="24"/>
        </w:rPr>
        <w:lastRenderedPageBreak/>
        <w:t>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  <w:proofErr w:type="gramEnd"/>
      <w:r>
        <w:rPr>
          <w:rFonts w:ascii="Times New Roman" w:eastAsia="Times New Roman" w:hAnsi="Times New Roman" w:cs="Times New Roman"/>
          <w:color w:val="4D4D4D"/>
          <w:sz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</w:rPr>
        <w:t>умение осознанно использовать речевые средства в соответствии с задаче</w:t>
      </w:r>
      <w:r>
        <w:rPr>
          <w:rFonts w:ascii="Times New Roman" w:eastAsia="Times New Roman" w:hAnsi="Times New Roman" w:cs="Times New Roman"/>
          <w:color w:val="000000"/>
          <w:sz w:val="24"/>
        </w:rPr>
        <w:t>й коммуникации для выражения своих чувств, мыслей и потребностей; планирование и регуляцию своей деятельности; владение устной и письменной речью, монологической контекстной речью;</w:t>
      </w:r>
      <w:r>
        <w:rPr>
          <w:rFonts w:ascii="Times New Roman" w:eastAsia="Times New Roman" w:hAnsi="Times New Roman" w:cs="Times New Roman"/>
          <w:color w:val="4D4D4D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</w:rPr>
        <w:t>формирование и развитие компетентности в области использования информационн</w:t>
      </w:r>
      <w:r>
        <w:rPr>
          <w:rFonts w:ascii="Times New Roman" w:eastAsia="Times New Roman" w:hAnsi="Times New Roman" w:cs="Times New Roman"/>
          <w:color w:val="000000"/>
          <w:sz w:val="24"/>
        </w:rPr>
        <w:t>о-коммуникационных технологий (далее ИКТ – компетенции);</w:t>
      </w:r>
      <w:r>
        <w:rPr>
          <w:rFonts w:ascii="Times New Roman" w:eastAsia="Times New Roman" w:hAnsi="Times New Roman" w:cs="Times New Roman"/>
          <w:color w:val="4D4D4D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  <w:proofErr w:type="gramEnd"/>
    </w:p>
    <w:p w:rsidR="006D3D06" w:rsidRDefault="00B94574">
      <w:pPr>
        <w:jc w:val="both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Предметные результаты:</w:t>
      </w:r>
    </w:p>
    <w:p w:rsidR="006D3D06" w:rsidRDefault="00B94574">
      <w:pPr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Во владении иностран</w:t>
      </w:r>
      <w:r>
        <w:rPr>
          <w:rFonts w:ascii="Times New Roman" w:eastAsia="Times New Roman" w:hAnsi="Times New Roman" w:cs="Times New Roman"/>
          <w:color w:val="000000"/>
          <w:sz w:val="24"/>
        </w:rPr>
        <w:t>ным языком как средством общения:</w:t>
      </w:r>
    </w:p>
    <w:p w:rsidR="006D3D06" w:rsidRDefault="00B94574">
      <w:pPr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Речевая компетенция в следующих видах речевой деятельности:</w:t>
      </w:r>
    </w:p>
    <w:p w:rsidR="006D3D06" w:rsidRDefault="00B94574">
      <w:pPr>
        <w:jc w:val="both"/>
        <w:rPr>
          <w:rFonts w:ascii="Times New Roman" w:eastAsia="Times New Roman" w:hAnsi="Times New Roman" w:cs="Times New Roman"/>
          <w:i/>
          <w:color w:val="000000"/>
          <w:sz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</w:rPr>
        <w:t xml:space="preserve">говорение: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</w:rPr>
        <w:t xml:space="preserve">Вести элементарный этикетный диалог в ограниченном круге типичных ситуаций общения; диалог-расспрос (вопрос — </w:t>
      </w:r>
      <w:r>
        <w:rPr>
          <w:rFonts w:ascii="Times New Roman" w:eastAsia="Times New Roman" w:hAnsi="Times New Roman" w:cs="Times New Roman"/>
          <w:color w:val="000000"/>
          <w:sz w:val="24"/>
        </w:rPr>
        <w:t>ответ) и диалог-побуждение к действию; уметь на элементарном уровне рассказывать о себе, семье, домашнем животном, о третьем лице, хобби, любимом школьном предмете, школьных принадлежностях, покупке; описывать предмет, картинку; кратко характеризовать перс</w:t>
      </w:r>
      <w:r>
        <w:rPr>
          <w:rFonts w:ascii="Times New Roman" w:eastAsia="Times New Roman" w:hAnsi="Times New Roman" w:cs="Times New Roman"/>
          <w:color w:val="000000"/>
          <w:sz w:val="24"/>
        </w:rPr>
        <w:t>онаж; вербально сигнализировать понимание или непонимание, переспросить, попросить повторить сказанное, говорить громче, сказать слово по буквам;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</w:rPr>
        <w:t xml:space="preserve"> уметь дать оценочное суждение / выразить своё мнение, кратко аргументировать его; выразить сожаление или радос</w:t>
      </w:r>
      <w:r>
        <w:rPr>
          <w:rFonts w:ascii="Times New Roman" w:eastAsia="Times New Roman" w:hAnsi="Times New Roman" w:cs="Times New Roman"/>
          <w:color w:val="000000"/>
          <w:sz w:val="24"/>
        </w:rPr>
        <w:t>ть, поблагодарить и ответить на благодарность;</w:t>
      </w:r>
    </w:p>
    <w:p w:rsidR="006D3D06" w:rsidRDefault="00B94574">
      <w:pPr>
        <w:jc w:val="both"/>
        <w:rPr>
          <w:rFonts w:ascii="Times New Roman" w:eastAsia="Times New Roman" w:hAnsi="Times New Roman" w:cs="Times New Roman"/>
          <w:i/>
          <w:color w:val="000000"/>
          <w:sz w:val="24"/>
        </w:rPr>
      </w:pP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</w:rPr>
        <w:t>аудирование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4"/>
        </w:rPr>
        <w:t>Понимать на слух речь учителя и одноклассников; основное содержание небольших доступных текстов с общим и выборочным пониманием в аудиозаписи, построенных на изученном языковом материале;</w:t>
      </w:r>
    </w:p>
    <w:p w:rsidR="006D3D06" w:rsidRDefault="00B94574">
      <w:pPr>
        <w:jc w:val="both"/>
        <w:rPr>
          <w:rFonts w:ascii="Times New Roman" w:eastAsia="Times New Roman" w:hAnsi="Times New Roman" w:cs="Times New Roman"/>
          <w:i/>
          <w:color w:val="000000"/>
          <w:sz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</w:rPr>
        <w:t xml:space="preserve">чтение: 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Читать вслух небольшие тексты, построенные на изученном языковом материале, соблюдая правила чтения и нужную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интонацию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</w:rPr>
        <w:t>;ч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</w:rPr>
        <w:t>итать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про себя тексты, включающие как изученный языковой материал, так и отдельные новые слова, и понимать их основное содержание; наход</w:t>
      </w:r>
      <w:r>
        <w:rPr>
          <w:rFonts w:ascii="Times New Roman" w:eastAsia="Times New Roman" w:hAnsi="Times New Roman" w:cs="Times New Roman"/>
          <w:color w:val="000000"/>
          <w:sz w:val="24"/>
        </w:rPr>
        <w:t>ить в тексте нужную информацию, пользоваться словарём;</w:t>
      </w:r>
    </w:p>
    <w:p w:rsidR="006D3D06" w:rsidRDefault="00B94574">
      <w:pPr>
        <w:jc w:val="both"/>
        <w:rPr>
          <w:rFonts w:ascii="Times New Roman" w:eastAsia="Times New Roman" w:hAnsi="Times New Roman" w:cs="Times New Roman"/>
          <w:i/>
          <w:color w:val="000000"/>
          <w:sz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</w:rPr>
        <w:t xml:space="preserve">письменная речь: 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Владеть техникой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орфографически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правильного письма; писать с опорой на образец короткое личное, в том числе электронное, письмо; заполнять формуляры; делать записи для устного высказыв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ания; использовать письменную речь для творческого самовыражения (в общем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постере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>).</w:t>
      </w:r>
    </w:p>
    <w:p w:rsidR="006D3D06" w:rsidRDefault="00B94574">
      <w:pPr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Языковая компетенция (владение языковыми средствами):</w:t>
      </w:r>
    </w:p>
    <w:p w:rsidR="006D3D06" w:rsidRDefault="00B94574">
      <w:pPr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адекватное произношение и различение на слух всех звуков иностранного языка;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</w:rPr>
        <w:t xml:space="preserve">со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блюдение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</w:rPr>
        <w:t xml:space="preserve"> правильного ударения в словах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и фразах; соблюдение особенностей интонации основных типов предложений; применение основных правил чтения и орфографии; распознавание и употребление в речи изученных лексических единиц (слов, словосочетаний, оценочной лексики, речевых клише) и грамматичес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ких явлений; </w:t>
      </w:r>
    </w:p>
    <w:p w:rsidR="006D3D06" w:rsidRDefault="00B94574">
      <w:pPr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lastRenderedPageBreak/>
        <w:t xml:space="preserve">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социокультурной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сфере:</w:t>
      </w:r>
    </w:p>
    <w:p w:rsidR="006D3D06" w:rsidRDefault="00B94574">
      <w:pPr>
        <w:jc w:val="both"/>
        <w:rPr>
          <w:rFonts w:ascii="Times New Roman" w:eastAsia="Times New Roman" w:hAnsi="Times New Roman" w:cs="Times New Roman"/>
          <w:b/>
          <w:sz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</w:rPr>
        <w:t>знание названий стран и некоторых городов изучаемого языка; знание некоторых литературных персонажей известных детских произведений, сюжетов некоторых популярных сказок, написанных на изучаемом языке, небольших произведений детского фольклора (стихов, песе</w:t>
      </w:r>
      <w:r>
        <w:rPr>
          <w:rFonts w:ascii="Times New Roman" w:eastAsia="Times New Roman" w:hAnsi="Times New Roman" w:cs="Times New Roman"/>
          <w:color w:val="000000"/>
          <w:sz w:val="24"/>
        </w:rPr>
        <w:t>н); знание элементарных норм речевого и неречевого поведения, принятых в стране изучаемого языка; представление о некоторых особенностях образа жизни, быта, культуры стран изучаемого языка;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</w:rPr>
        <w:t xml:space="preserve"> представление о сходстве/различиях в традициях своей страны/стран </w:t>
      </w:r>
      <w:r>
        <w:rPr>
          <w:rFonts w:ascii="Times New Roman" w:eastAsia="Times New Roman" w:hAnsi="Times New Roman" w:cs="Times New Roman"/>
          <w:color w:val="000000"/>
          <w:sz w:val="24"/>
        </w:rPr>
        <w:t>изучаемого языка; понимание роли владения иностранными языками в современном мире на доступном учащимся уровне; овладение начальными представлениями о нормах иностранного языка (фонетических, лексических, грамматических);</w:t>
      </w:r>
      <w:r>
        <w:rPr>
          <w:rFonts w:ascii="Times New Roman" w:eastAsia="Times New Roman" w:hAnsi="Times New Roman" w:cs="Times New Roman"/>
          <w:color w:val="4D4D4D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владение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общеучебными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и специальны</w:t>
      </w:r>
      <w:r>
        <w:rPr>
          <w:rFonts w:ascii="Times New Roman" w:eastAsia="Times New Roman" w:hAnsi="Times New Roman" w:cs="Times New Roman"/>
          <w:color w:val="000000"/>
          <w:sz w:val="24"/>
        </w:rPr>
        <w:t>ми учебными умениями на доступном школьникам уровне;</w:t>
      </w:r>
      <w:r>
        <w:rPr>
          <w:rFonts w:ascii="Times New Roman" w:eastAsia="Times New Roman" w:hAnsi="Times New Roman" w:cs="Times New Roman"/>
          <w:color w:val="4D4D4D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</w:rPr>
        <w:t>умение сравнивать языковые явления родного, первого иностранного и второго иностранного языков на уровне отдельных звуков, букв, слов, словосочетаний, простых предложений;</w:t>
      </w:r>
      <w:r>
        <w:rPr>
          <w:rFonts w:ascii="Times New Roman" w:eastAsia="Times New Roman" w:hAnsi="Times New Roman" w:cs="Times New Roman"/>
          <w:color w:val="4D4D4D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</w:rPr>
        <w:t>умение действовать по образцу п</w:t>
      </w:r>
      <w:r>
        <w:rPr>
          <w:rFonts w:ascii="Times New Roman" w:eastAsia="Times New Roman" w:hAnsi="Times New Roman" w:cs="Times New Roman"/>
          <w:color w:val="000000"/>
          <w:sz w:val="24"/>
        </w:rPr>
        <w:t>ри выполнении упражнений и составлении собственных высказываний в пределах курса;</w:t>
      </w:r>
      <w:r>
        <w:rPr>
          <w:rFonts w:ascii="Times New Roman" w:eastAsia="Times New Roman" w:hAnsi="Times New Roman" w:cs="Times New Roman"/>
          <w:color w:val="4D4D4D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</w:rPr>
        <w:t>совершенствование приёмов работы с текстом с опорой на умения, приобретённые на уроках родного языка и первого иностранного (прогнозировать содержание текста по заголовку, ил</w:t>
      </w:r>
      <w:r>
        <w:rPr>
          <w:rFonts w:ascii="Times New Roman" w:eastAsia="Times New Roman" w:hAnsi="Times New Roman" w:cs="Times New Roman"/>
          <w:color w:val="000000"/>
          <w:sz w:val="24"/>
        </w:rPr>
        <w:t>люстрациям и т. д.);</w:t>
      </w:r>
      <w:r>
        <w:rPr>
          <w:rFonts w:ascii="Times New Roman" w:eastAsia="Times New Roman" w:hAnsi="Times New Roman" w:cs="Times New Roman"/>
          <w:color w:val="4D4D4D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</w:rPr>
        <w:t>умение пользоваться справочным материалом, представленным в доступном данному возрасту виде (правила, таблицы);</w:t>
      </w:r>
      <w:r>
        <w:rPr>
          <w:rFonts w:ascii="Times New Roman" w:eastAsia="Times New Roman" w:hAnsi="Times New Roman" w:cs="Times New Roman"/>
          <w:color w:val="4D4D4D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</w:rPr>
        <w:t>умение пользоваться словарём; умение осуществлять самонаблюдение и самооценку в доступных пределах; представление об изучае</w:t>
      </w:r>
      <w:r>
        <w:rPr>
          <w:rFonts w:ascii="Times New Roman" w:eastAsia="Times New Roman" w:hAnsi="Times New Roman" w:cs="Times New Roman"/>
          <w:color w:val="000000"/>
          <w:sz w:val="24"/>
        </w:rPr>
        <w:t>мом иностранном языке - немецком - как средстве выражения мыслей, чувств, эмоций;</w:t>
      </w:r>
      <w:r>
        <w:rPr>
          <w:rFonts w:ascii="Times New Roman" w:eastAsia="Times New Roman" w:hAnsi="Times New Roman" w:cs="Times New Roman"/>
          <w:color w:val="4D4D4D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приобщение к культурным ценностям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немецкоговорящих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народов; владение элементарными средствами выражения чувств и эмоций на немецком языке;</w:t>
      </w:r>
      <w:r>
        <w:rPr>
          <w:rFonts w:ascii="Times New Roman" w:eastAsia="Times New Roman" w:hAnsi="Times New Roman" w:cs="Times New Roman"/>
          <w:color w:val="4D4D4D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</w:rPr>
        <w:t>развитие чувства прекрасного в проц</w:t>
      </w:r>
      <w:r>
        <w:rPr>
          <w:rFonts w:ascii="Times New Roman" w:eastAsia="Times New Roman" w:hAnsi="Times New Roman" w:cs="Times New Roman"/>
          <w:color w:val="000000"/>
          <w:sz w:val="24"/>
        </w:rPr>
        <w:t>ессе знакомства с образцами доступной иноязычной детской художественной литературы, в процессе описания картинок, животных.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6D3D06" w:rsidRDefault="00B94574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В качестве  видов  контроля  используются  </w:t>
      </w:r>
      <w:proofErr w:type="gramStart"/>
      <w:r>
        <w:rPr>
          <w:rFonts w:ascii="Times New Roman" w:eastAsia="Times New Roman" w:hAnsi="Times New Roman" w:cs="Times New Roman"/>
          <w:sz w:val="24"/>
        </w:rPr>
        <w:t>текущий</w:t>
      </w:r>
      <w:proofErr w:type="gramEnd"/>
      <w:r>
        <w:rPr>
          <w:rFonts w:ascii="Times New Roman" w:eastAsia="Times New Roman" w:hAnsi="Times New Roman" w:cs="Times New Roman"/>
          <w:sz w:val="24"/>
        </w:rPr>
        <w:t>, промежуточный, итоговый. Текущий  контроль за  выполнением  задач  обучения  проводится  на  каждом  занятии (проверка понимания  прочитанного, прослушивание  устных  сообщений и т. п.)</w:t>
      </w:r>
      <w:proofErr w:type="gramStart"/>
      <w:r>
        <w:rPr>
          <w:rFonts w:ascii="Times New Roman" w:eastAsia="Times New Roman" w:hAnsi="Times New Roman" w:cs="Times New Roman"/>
          <w:sz w:val="24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sz w:val="24"/>
        </w:rPr>
        <w:t>о</w:t>
      </w:r>
      <w:proofErr w:type="gramEnd"/>
      <w:r>
        <w:rPr>
          <w:rFonts w:ascii="Times New Roman" w:eastAsia="Times New Roman" w:hAnsi="Times New Roman" w:cs="Times New Roman"/>
          <w:sz w:val="24"/>
        </w:rPr>
        <w:t>бъектами  контр</w:t>
      </w:r>
      <w:r>
        <w:rPr>
          <w:rFonts w:ascii="Times New Roman" w:eastAsia="Times New Roman" w:hAnsi="Times New Roman" w:cs="Times New Roman"/>
          <w:sz w:val="24"/>
        </w:rPr>
        <w:t xml:space="preserve">оля  являются виды  речевой  деятельности (говорение, </w:t>
      </w:r>
      <w:proofErr w:type="spellStart"/>
      <w:r>
        <w:rPr>
          <w:rFonts w:ascii="Times New Roman" w:eastAsia="Times New Roman" w:hAnsi="Times New Roman" w:cs="Times New Roman"/>
          <w:sz w:val="24"/>
        </w:rPr>
        <w:t>аудирование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, чтение, письмо) и  лексико-грамматические навыки  школьников. Промежуточный  контроль  проводится в конце  цепочки  уроков и ориентирован </w:t>
      </w:r>
      <w:proofErr w:type="gramStart"/>
      <w:r>
        <w:rPr>
          <w:rFonts w:ascii="Times New Roman" w:eastAsia="Times New Roman" w:hAnsi="Times New Roman" w:cs="Times New Roman"/>
          <w:sz w:val="24"/>
        </w:rPr>
        <w:t>на  те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же  объекты. Контроль говорения осуществляет</w:t>
      </w:r>
      <w:r>
        <w:rPr>
          <w:rFonts w:ascii="Times New Roman" w:eastAsia="Times New Roman" w:hAnsi="Times New Roman" w:cs="Times New Roman"/>
          <w:sz w:val="24"/>
        </w:rPr>
        <w:t>ся по следующим темам: «Мой друг», «Мой портрет», «Моё животное»</w:t>
      </w:r>
      <w:proofErr w:type="gramStart"/>
      <w:r>
        <w:rPr>
          <w:rFonts w:ascii="Times New Roman" w:eastAsia="Times New Roman" w:hAnsi="Times New Roman" w:cs="Times New Roman"/>
          <w:sz w:val="24"/>
        </w:rPr>
        <w:t>,«</w:t>
      </w:r>
      <w:proofErr w:type="gramEnd"/>
      <w:r>
        <w:rPr>
          <w:rFonts w:ascii="Times New Roman" w:eastAsia="Times New Roman" w:hAnsi="Times New Roman" w:cs="Times New Roman"/>
          <w:sz w:val="24"/>
        </w:rPr>
        <w:t>Досуг. Хобби», «Семья».</w:t>
      </w:r>
    </w:p>
    <w:p w:rsidR="006D3D06" w:rsidRDefault="00B94574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Итоговый  контроль  проводится в конце  года в  форме  тестирования. Проверке  подвергаются умения  во  всех  видах  речевой  деятельности.</w:t>
      </w:r>
    </w:p>
    <w:p w:rsidR="006D3D06" w:rsidRDefault="006D3D06">
      <w:pPr>
        <w:jc w:val="both"/>
        <w:rPr>
          <w:rFonts w:ascii="Times New Roman" w:eastAsia="Times New Roman" w:hAnsi="Times New Roman" w:cs="Times New Roman"/>
          <w:sz w:val="24"/>
        </w:rPr>
      </w:pPr>
    </w:p>
    <w:p w:rsidR="006D3D06" w:rsidRDefault="00B94574">
      <w:pPr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3. Содержание тем учебног</w:t>
      </w:r>
      <w:r>
        <w:rPr>
          <w:rFonts w:ascii="Times New Roman" w:eastAsia="Times New Roman" w:hAnsi="Times New Roman" w:cs="Times New Roman"/>
          <w:b/>
          <w:sz w:val="24"/>
        </w:rPr>
        <w:t>о предмета</w:t>
      </w:r>
    </w:p>
    <w:p w:rsidR="006D3D06" w:rsidRDefault="00B94574">
      <w:pPr>
        <w:ind w:firstLine="709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 xml:space="preserve">Глава 1. </w:t>
      </w:r>
      <w:proofErr w:type="spellStart"/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>Mein</w:t>
      </w:r>
      <w:proofErr w:type="spellEnd"/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>Zuhause</w:t>
      </w:r>
      <w:proofErr w:type="spellEnd"/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>/ Мой дом (3 часа)</w:t>
      </w:r>
    </w:p>
    <w:p w:rsidR="006D3D06" w:rsidRDefault="00B94574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Введение в лексику. 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Местоположение предметов в комнате. Контраст звучания высказываний с различными смысловыми акцентами. Подготовка к проекту «Дом моей 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lastRenderedPageBreak/>
        <w:t>мечты». Проект «Дом моей мечты». Повелительное накло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нение. Систематизация и обобщение полученных знаний и умений. Контрольная  работа.</w:t>
      </w:r>
    </w:p>
    <w:p w:rsidR="006D3D06" w:rsidRDefault="00B94574">
      <w:pPr>
        <w:ind w:firstLine="709"/>
        <w:jc w:val="both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 xml:space="preserve">Глава 2. </w:t>
      </w:r>
      <w:proofErr w:type="spellStart"/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>Das</w:t>
      </w:r>
      <w:proofErr w:type="spellEnd"/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>schmeckt</w:t>
      </w:r>
      <w:proofErr w:type="spellEnd"/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>gut</w:t>
      </w:r>
      <w:proofErr w:type="spellEnd"/>
      <w:proofErr w:type="gramStart"/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>/ Э</w:t>
      </w:r>
      <w:proofErr w:type="gramEnd"/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>то вкусно (3 часа)</w:t>
      </w:r>
    </w:p>
    <w:p w:rsidR="006D3D06" w:rsidRDefault="00B94574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Введение в тему. 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Работа с диалогами. Спряжение слабых глаголов в наст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. в ед. числе. Моё любимое меню. Речевой образец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es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gibt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. Национальная кухня Германии, Австрии, Швейцарии. Традиционные блюда нашей семьи. Знакомство с примерами австрийского варианта немецкого языка.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В школьном кафе. Обобщение знаний, повторение пройденного материала. Контрольная работа.</w:t>
      </w:r>
    </w:p>
    <w:p w:rsidR="006D3D06" w:rsidRDefault="00B94574">
      <w:pPr>
        <w:ind w:firstLine="709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 xml:space="preserve">Глава 3. </w:t>
      </w:r>
      <w:proofErr w:type="spellStart"/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>Meine</w:t>
      </w:r>
      <w:proofErr w:type="spellEnd"/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>Freizeit</w:t>
      </w:r>
      <w:proofErr w:type="spellEnd"/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>/ Моё свободное время (3 часа)</w:t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</w:t>
      </w:r>
    </w:p>
    <w:p w:rsidR="006D3D06" w:rsidRDefault="00B94574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Введение лексики. 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Знакомство со структурой электронного письма. Глагол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wollen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. Интервью «Наше свободное время».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Пишем электронное письмо. Школьные традиции в Германии, Австрии, Швейцарии и  НАО. Повторение и обобщений грамматических лексических знаний по теме. Контрольная  работа.</w:t>
      </w:r>
    </w:p>
    <w:p w:rsidR="006D3D06" w:rsidRDefault="00B94574">
      <w:pPr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Глава 4.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Das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sieht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gut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aus</w:t>
      </w:r>
      <w:proofErr w:type="spellEnd"/>
      <w:proofErr w:type="gramStart"/>
      <w:r>
        <w:rPr>
          <w:rFonts w:ascii="Times New Roman" w:eastAsia="Times New Roman" w:hAnsi="Times New Roman" w:cs="Times New Roman"/>
          <w:b/>
          <w:sz w:val="24"/>
        </w:rPr>
        <w:t>/ С</w:t>
      </w:r>
      <w:proofErr w:type="gramEnd"/>
      <w:r>
        <w:rPr>
          <w:rFonts w:ascii="Times New Roman" w:eastAsia="Times New Roman" w:hAnsi="Times New Roman" w:cs="Times New Roman"/>
          <w:b/>
          <w:sz w:val="24"/>
        </w:rPr>
        <w:t>мотрится отлично (5 часов)</w:t>
      </w:r>
    </w:p>
    <w:p w:rsidR="006D3D06" w:rsidRDefault="00B94574">
      <w:pPr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Смотрится отлично. 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Части тела. Одежда и мода. Работа с карточками по темам «Части тела», «Одежда». Личные местоимения в винительном падеже. Систематизация образования множественного числа имен существительных. Описание человека по фотографии. Работа над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портфолио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. Контрольна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я работа.</w:t>
      </w:r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 xml:space="preserve"> </w:t>
      </w:r>
    </w:p>
    <w:p w:rsidR="006D3D06" w:rsidRDefault="00B94574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Kleine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Pause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/Маленькая перемена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(1 час)</w:t>
      </w:r>
    </w:p>
    <w:p w:rsidR="006D3D06" w:rsidRDefault="00B94574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Повторение (1 час). Повторение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изученного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.</w:t>
      </w:r>
    </w:p>
    <w:p w:rsidR="006D3D06" w:rsidRDefault="006D3D06">
      <w:pPr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6D3D06" w:rsidRDefault="00B94574">
      <w:pPr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Глава 5.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Partys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/ Вечеринки (4 часа) </w:t>
      </w:r>
    </w:p>
    <w:p w:rsidR="006D3D06" w:rsidRDefault="00B94574">
      <w:pPr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Введение лексики. Приглашение к празднованию дня рождения. Мы приглашаем и поздравляем. 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Предложения с союзом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deshalb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. Подготовка к проекту «Мы планируем вечеринку». Проект «Мы планируем вечеринку». Простое прошедшее время глаголов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haben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sein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>. Говорим, поём, повторяем. Контрольная работа. Праздник в нашей школе.</w:t>
      </w:r>
    </w:p>
    <w:p w:rsidR="006D3D06" w:rsidRDefault="00B94574">
      <w:pPr>
        <w:ind w:firstLine="709"/>
        <w:jc w:val="both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 xml:space="preserve">Глава 6. </w:t>
      </w:r>
      <w:proofErr w:type="spellStart"/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>Meine</w:t>
      </w:r>
      <w:proofErr w:type="spellEnd"/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>Stadt</w:t>
      </w:r>
      <w:proofErr w:type="spellEnd"/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>/ Мой гор</w:t>
      </w:r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>од (5 часов)</w:t>
      </w:r>
    </w:p>
    <w:p w:rsidR="006D3D06" w:rsidRDefault="00B94574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Введение лексики. 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Мой путь в школу. Предлоги, требующие дательного падежа. Фразовое ударение. Подготовка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к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проект «Наш город». Проект «Наш город». Сложное разговорное прошедшее время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Perfekt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. Выходные во Франкфурте. Сравнение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Präteritum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Perf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ekt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. Повторение и обобщение лексико-грамматического материала, изученного за четверть. Контрольная работа.</w:t>
      </w:r>
    </w:p>
    <w:p w:rsidR="006D3D06" w:rsidRDefault="00B94574">
      <w:pPr>
        <w:ind w:firstLine="709"/>
        <w:jc w:val="both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 xml:space="preserve">Глава 7. </w:t>
      </w:r>
      <w:proofErr w:type="spellStart"/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>Ferien</w:t>
      </w:r>
      <w:proofErr w:type="spellEnd"/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 xml:space="preserve">/ Каникулы (7 часов) </w:t>
      </w:r>
    </w:p>
    <w:p w:rsidR="006D3D06" w:rsidRDefault="00B94574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Введение лексики. 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Мы собираем чемодан в дорогу. Подготовка к проекту «Пять дней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…». Проект «Пять дней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…». Ра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спорядок дня на отдыхе. Учиться во время каникул: за или против. Вспомогательные глаголы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haben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sein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Perfekt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. Открытки с места 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lastRenderedPageBreak/>
        <w:t>отдыха. Моя самая интересная поездка. Повторение и обобщение лексико-грамматического материала. Итоговая контрольная работа. А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нализ контрольной работы. Выполнение работы над ошибками. Каникулы в России.</w:t>
      </w:r>
    </w:p>
    <w:p w:rsidR="006D3D06" w:rsidRDefault="00B94574">
      <w:pPr>
        <w:ind w:firstLine="709"/>
        <w:jc w:val="both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 xml:space="preserve">Große </w:t>
      </w:r>
      <w:proofErr w:type="spellStart"/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>Pause</w:t>
      </w:r>
      <w:proofErr w:type="spellEnd"/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>/Большая перемена (3 часа)</w:t>
      </w:r>
    </w:p>
    <w:p w:rsidR="006D3D06" w:rsidRDefault="00B94574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Повторение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изученного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за год. </w:t>
      </w:r>
    </w:p>
    <w:p w:rsidR="006D3D06" w:rsidRDefault="00B94574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Итоговая контрольная работа.</w:t>
      </w:r>
    </w:p>
    <w:p w:rsidR="006D3D06" w:rsidRDefault="006D3D06">
      <w:pPr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6D3D06" w:rsidRDefault="006D3D06">
      <w:pPr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6D3D06" w:rsidRDefault="00B94574">
      <w:pPr>
        <w:jc w:val="center"/>
        <w:rPr>
          <w:rFonts w:ascii="Times New Roman" w:eastAsia="Times New Roman" w:hAnsi="Times New Roman" w:cs="Times New Roman"/>
          <w:b/>
          <w:color w:val="4D4D4D"/>
          <w:sz w:val="24"/>
        </w:rPr>
      </w:pPr>
      <w:r>
        <w:rPr>
          <w:rFonts w:ascii="Times New Roman" w:eastAsia="Times New Roman" w:hAnsi="Times New Roman" w:cs="Times New Roman"/>
          <w:b/>
          <w:color w:val="4D4D4D"/>
          <w:sz w:val="24"/>
        </w:rPr>
        <w:t>ТЕМАТИЧЕСКОЕ ПЛАНИРОВАНИЕ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904"/>
        <w:gridCol w:w="5627"/>
        <w:gridCol w:w="895"/>
        <w:gridCol w:w="927"/>
        <w:gridCol w:w="1120"/>
      </w:tblGrid>
      <w:tr w:rsidR="006D3D06">
        <w:tblPrEx>
          <w:tblCellMar>
            <w:top w:w="0" w:type="dxa"/>
            <w:bottom w:w="0" w:type="dxa"/>
          </w:tblCellMar>
        </w:tblPrEx>
        <w:trPr>
          <w:trHeight w:val="98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Segoe UI Symbol" w:eastAsia="Segoe UI Symbol" w:hAnsi="Segoe UI Symbol" w:cs="Segoe UI Symbol"/>
                <w:b/>
                <w:sz w:val="24"/>
              </w:rPr>
              <w:t>№</w:t>
            </w:r>
          </w:p>
          <w:p w:rsidR="006D3D06" w:rsidRDefault="00B94574">
            <w:pPr>
              <w:suppressAutoHyphens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Урока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Тема/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подтема</w:t>
            </w:r>
            <w:proofErr w:type="spellEnd"/>
          </w:p>
          <w:p w:rsidR="006D3D06" w:rsidRDefault="00B94574">
            <w:pPr>
              <w:suppressAutoHyphens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                       (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основное содержание)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Кол-во </w:t>
            </w:r>
          </w:p>
          <w:p w:rsidR="006D3D06" w:rsidRDefault="00B94574">
            <w:pPr>
              <w:suppressAutoHyphens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часов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Дата</w:t>
            </w:r>
          </w:p>
          <w:p w:rsidR="006D3D06" w:rsidRDefault="00B94574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по </w:t>
            </w:r>
          </w:p>
          <w:p w:rsidR="006D3D06" w:rsidRDefault="00B94574">
            <w:pPr>
              <w:suppressAutoHyphens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плану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Дата</w:t>
            </w:r>
          </w:p>
          <w:p w:rsidR="006D3D06" w:rsidRDefault="00B94574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по</w:t>
            </w:r>
          </w:p>
          <w:p w:rsidR="006D3D06" w:rsidRDefault="00B94574">
            <w:r>
              <w:rPr>
                <w:rFonts w:ascii="Times New Roman" w:eastAsia="Times New Roman" w:hAnsi="Times New Roman" w:cs="Times New Roman"/>
                <w:b/>
                <w:sz w:val="24"/>
              </w:rPr>
              <w:t>факту</w:t>
            </w:r>
          </w:p>
        </w:tc>
      </w:tr>
      <w:tr w:rsidR="006D3D06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96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suppressAutoHyphens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Mein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Zuhause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/ Мой дом. (3 часа)</w:t>
            </w:r>
          </w:p>
        </w:tc>
      </w:tr>
      <w:tr w:rsidR="006D3D06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suppressAutoHyphens/>
            </w:pPr>
            <w:r>
              <w:rPr>
                <w:rFonts w:ascii="Times New Roman" w:eastAsia="Times New Roman" w:hAnsi="Times New Roman" w:cs="Times New Roman"/>
                <w:b/>
                <w:color w:val="4D4D4D"/>
                <w:sz w:val="24"/>
              </w:rPr>
              <w:t>1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suppressAutoHyphens/>
              <w:ind w:hanging="36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Местоположение предметов в комнате.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suppressAutoHyphens/>
            </w:pPr>
            <w:r>
              <w:rPr>
                <w:rFonts w:ascii="Times New Roman" w:eastAsia="Times New Roman" w:hAnsi="Times New Roman" w:cs="Times New Roman"/>
                <w:b/>
                <w:color w:val="4D4D4D"/>
                <w:sz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6D3D06">
            <w:pPr>
              <w:suppressAutoHyphens/>
              <w:rPr>
                <w:rFonts w:ascii="Calibri" w:eastAsia="Calibri" w:hAnsi="Calibri" w:cs="Calibri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6D3D06">
            <w:pPr>
              <w:suppressAutoHyphens/>
              <w:rPr>
                <w:rFonts w:ascii="Calibri" w:eastAsia="Calibri" w:hAnsi="Calibri" w:cs="Calibri"/>
              </w:rPr>
            </w:pPr>
          </w:p>
        </w:tc>
      </w:tr>
      <w:tr w:rsidR="006D3D06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suppressAutoHyphens/>
            </w:pPr>
            <w:r>
              <w:rPr>
                <w:rFonts w:ascii="Times New Roman" w:eastAsia="Times New Roman" w:hAnsi="Times New Roman" w:cs="Times New Roman"/>
                <w:b/>
                <w:color w:val="4D4D4D"/>
                <w:sz w:val="24"/>
              </w:rPr>
              <w:t>2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suppressAutoHyphens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Контраст звучания высказываний с различными смысловыми акцентами.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suppressAutoHyphens/>
            </w:pPr>
            <w:r>
              <w:rPr>
                <w:rFonts w:ascii="Times New Roman" w:eastAsia="Times New Roman" w:hAnsi="Times New Roman" w:cs="Times New Roman"/>
                <w:b/>
                <w:color w:val="4D4D4D"/>
                <w:sz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6D3D06">
            <w:pPr>
              <w:suppressAutoHyphens/>
              <w:rPr>
                <w:rFonts w:ascii="Calibri" w:eastAsia="Calibri" w:hAnsi="Calibri" w:cs="Calibri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6D3D06">
            <w:pPr>
              <w:suppressAutoHyphens/>
              <w:rPr>
                <w:rFonts w:ascii="Calibri" w:eastAsia="Calibri" w:hAnsi="Calibri" w:cs="Calibri"/>
              </w:rPr>
            </w:pPr>
          </w:p>
        </w:tc>
      </w:tr>
      <w:tr w:rsidR="006D3D06">
        <w:tblPrEx>
          <w:tblCellMar>
            <w:top w:w="0" w:type="dxa"/>
            <w:bottom w:w="0" w:type="dxa"/>
          </w:tblCellMar>
        </w:tblPrEx>
        <w:trPr>
          <w:trHeight w:val="20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suppressAutoHyphens/>
            </w:pPr>
            <w:r>
              <w:rPr>
                <w:rFonts w:ascii="Times New Roman" w:eastAsia="Times New Roman" w:hAnsi="Times New Roman" w:cs="Times New Roman"/>
                <w:b/>
                <w:color w:val="4D4D4D"/>
                <w:sz w:val="24"/>
              </w:rPr>
              <w:t>3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suppressAutoHyphens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Повелительное наклонение.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suppressAutoHyphens/>
            </w:pPr>
            <w:r>
              <w:rPr>
                <w:rFonts w:ascii="Times New Roman" w:eastAsia="Times New Roman" w:hAnsi="Times New Roman" w:cs="Times New Roman"/>
                <w:b/>
                <w:color w:val="4D4D4D"/>
                <w:sz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6D3D06">
            <w:pPr>
              <w:suppressAutoHyphens/>
              <w:rPr>
                <w:rFonts w:ascii="Calibri" w:eastAsia="Calibri" w:hAnsi="Calibri" w:cs="Calibri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6D3D06">
            <w:pPr>
              <w:suppressAutoHyphens/>
              <w:rPr>
                <w:rFonts w:ascii="Calibri" w:eastAsia="Calibri" w:hAnsi="Calibri" w:cs="Calibri"/>
              </w:rPr>
            </w:pPr>
          </w:p>
        </w:tc>
      </w:tr>
      <w:tr w:rsidR="006D3D06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6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suppressAutoHyphens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Das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schmeckt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gut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/ Э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</w:rPr>
              <w:t>то вкусно. (4 часа)</w:t>
            </w:r>
          </w:p>
        </w:tc>
      </w:tr>
      <w:tr w:rsidR="006D3D06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suppressAutoHyphens/>
            </w:pPr>
            <w:r>
              <w:rPr>
                <w:rFonts w:ascii="Times New Roman" w:eastAsia="Times New Roman" w:hAnsi="Times New Roman" w:cs="Times New Roman"/>
                <w:b/>
                <w:color w:val="4D4D4D"/>
                <w:sz w:val="24"/>
              </w:rPr>
              <w:t>4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suppressAutoHyphens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Работа с диалогами. Спряжение слабых глаголов в настоящем  времени  в единственном числе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suppressAutoHyphens/>
            </w:pPr>
            <w:r>
              <w:rPr>
                <w:rFonts w:ascii="Times New Roman" w:eastAsia="Times New Roman" w:hAnsi="Times New Roman" w:cs="Times New Roman"/>
                <w:b/>
                <w:color w:val="4D4D4D"/>
                <w:sz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6D3D06">
            <w:pPr>
              <w:suppressAutoHyphens/>
              <w:rPr>
                <w:rFonts w:ascii="Calibri" w:eastAsia="Calibri" w:hAnsi="Calibri" w:cs="Calibri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6D3D06">
            <w:pPr>
              <w:suppressAutoHyphens/>
              <w:rPr>
                <w:rFonts w:ascii="Calibri" w:eastAsia="Calibri" w:hAnsi="Calibri" w:cs="Calibri"/>
              </w:rPr>
            </w:pPr>
          </w:p>
        </w:tc>
      </w:tr>
      <w:tr w:rsidR="006D3D06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suppressAutoHyphens/>
            </w:pPr>
            <w:r>
              <w:rPr>
                <w:rFonts w:ascii="Times New Roman" w:eastAsia="Times New Roman" w:hAnsi="Times New Roman" w:cs="Times New Roman"/>
                <w:b/>
                <w:color w:val="4D4D4D"/>
                <w:sz w:val="24"/>
              </w:rPr>
              <w:t>5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suppressAutoHyphens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Моё любимое меню. Речевой образец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es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gibt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suppressAutoHyphens/>
            </w:pPr>
            <w:r>
              <w:rPr>
                <w:rFonts w:ascii="Times New Roman" w:eastAsia="Times New Roman" w:hAnsi="Times New Roman" w:cs="Times New Roman"/>
                <w:b/>
                <w:color w:val="4D4D4D"/>
                <w:sz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6D3D06">
            <w:pPr>
              <w:suppressAutoHyphens/>
              <w:rPr>
                <w:rFonts w:ascii="Calibri" w:eastAsia="Calibri" w:hAnsi="Calibri" w:cs="Calibri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6D3D06">
            <w:pPr>
              <w:suppressAutoHyphens/>
              <w:rPr>
                <w:rFonts w:ascii="Calibri" w:eastAsia="Calibri" w:hAnsi="Calibri" w:cs="Calibri"/>
              </w:rPr>
            </w:pPr>
          </w:p>
        </w:tc>
      </w:tr>
      <w:tr w:rsidR="006D3D06">
        <w:tblPrEx>
          <w:tblCellMar>
            <w:top w:w="0" w:type="dxa"/>
            <w:bottom w:w="0" w:type="dxa"/>
          </w:tblCellMar>
        </w:tblPrEx>
        <w:trPr>
          <w:trHeight w:val="64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suppressAutoHyphens/>
            </w:pPr>
            <w:r>
              <w:rPr>
                <w:rFonts w:ascii="Times New Roman" w:eastAsia="Times New Roman" w:hAnsi="Times New Roman" w:cs="Times New Roman"/>
                <w:b/>
                <w:color w:val="4D4D4D"/>
                <w:sz w:val="24"/>
              </w:rPr>
              <w:t>6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suppressAutoHyphens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Диагностическая работа по теме: « В школьном кафе</w:t>
            </w:r>
            <w:r>
              <w:rPr>
                <w:rFonts w:ascii="Times New Roman" w:eastAsia="Times New Roman" w:hAnsi="Times New Roman" w:cs="Times New Roman"/>
                <w:sz w:val="24"/>
              </w:rPr>
              <w:t>» (</w:t>
            </w:r>
            <w:r>
              <w:rPr>
                <w:rFonts w:ascii="Times New Roman" w:eastAsia="Times New Roman" w:hAnsi="Times New Roman" w:cs="Times New Roman"/>
                <w:sz w:val="24"/>
              </w:rPr>
              <w:t>чтение, говорение)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suppressAutoHyphens/>
            </w:pPr>
            <w:r>
              <w:rPr>
                <w:rFonts w:ascii="Times New Roman" w:eastAsia="Times New Roman" w:hAnsi="Times New Roman" w:cs="Times New Roman"/>
                <w:b/>
                <w:color w:val="4D4D4D"/>
                <w:sz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6D3D06">
            <w:pPr>
              <w:suppressAutoHyphens/>
              <w:rPr>
                <w:rFonts w:ascii="Calibri" w:eastAsia="Calibri" w:hAnsi="Calibri" w:cs="Calibri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6D3D06">
            <w:pPr>
              <w:suppressAutoHyphens/>
              <w:rPr>
                <w:rFonts w:ascii="Calibri" w:eastAsia="Calibri" w:hAnsi="Calibri" w:cs="Calibri"/>
              </w:rPr>
            </w:pPr>
          </w:p>
        </w:tc>
      </w:tr>
      <w:tr w:rsidR="006D3D06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suppressAutoHyphens/>
            </w:pPr>
            <w:r>
              <w:rPr>
                <w:rFonts w:ascii="Times New Roman" w:eastAsia="Times New Roman" w:hAnsi="Times New Roman" w:cs="Times New Roman"/>
                <w:b/>
                <w:color w:val="4D4D4D"/>
                <w:sz w:val="24"/>
              </w:rPr>
              <w:t>7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suppressAutoHyphens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Национальная кухня Германии, Австрии, Швейцарии. Традиционные блюда нашей семьи.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suppressAutoHyphens/>
            </w:pPr>
            <w:r>
              <w:rPr>
                <w:rFonts w:ascii="Times New Roman" w:eastAsia="Times New Roman" w:hAnsi="Times New Roman" w:cs="Times New Roman"/>
                <w:b/>
                <w:color w:val="4D4D4D"/>
                <w:sz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6D3D06">
            <w:pPr>
              <w:suppressAutoHyphens/>
              <w:rPr>
                <w:rFonts w:ascii="Calibri" w:eastAsia="Calibri" w:hAnsi="Calibri" w:cs="Calibri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6D3D06">
            <w:pPr>
              <w:suppressAutoHyphens/>
              <w:rPr>
                <w:rFonts w:ascii="Calibri" w:eastAsia="Calibri" w:hAnsi="Calibri" w:cs="Calibri"/>
              </w:rPr>
            </w:pPr>
          </w:p>
        </w:tc>
      </w:tr>
      <w:tr w:rsidR="006D3D06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6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suppressAutoHyphens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3.</w:t>
            </w: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Mein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Freizeit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/ Моё свободное время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(3 часа)</w:t>
            </w:r>
          </w:p>
        </w:tc>
      </w:tr>
      <w:tr w:rsidR="006D3D06">
        <w:tblPrEx>
          <w:tblCellMar>
            <w:top w:w="0" w:type="dxa"/>
            <w:bottom w:w="0" w:type="dxa"/>
          </w:tblCellMar>
        </w:tblPrEx>
        <w:trPr>
          <w:trHeight w:val="42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suppressAutoHyphens/>
            </w:pPr>
            <w:r>
              <w:rPr>
                <w:rFonts w:ascii="Times New Roman" w:eastAsia="Times New Roman" w:hAnsi="Times New Roman" w:cs="Times New Roman"/>
                <w:b/>
                <w:color w:val="4D4D4D"/>
                <w:sz w:val="24"/>
              </w:rPr>
              <w:t>8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suppressAutoHyphens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Знакомство со структурой электронного письма.  Пишем электронное письмо.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suppressAutoHyphens/>
            </w:pPr>
            <w:r>
              <w:rPr>
                <w:rFonts w:ascii="Times New Roman" w:eastAsia="Times New Roman" w:hAnsi="Times New Roman" w:cs="Times New Roman"/>
                <w:b/>
                <w:color w:val="4D4D4D"/>
                <w:sz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6D3D06">
            <w:pPr>
              <w:suppressAutoHyphens/>
              <w:rPr>
                <w:rFonts w:ascii="Calibri" w:eastAsia="Calibri" w:hAnsi="Calibri" w:cs="Calibri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6D3D06">
            <w:pPr>
              <w:suppressAutoHyphens/>
              <w:rPr>
                <w:rFonts w:ascii="Calibri" w:eastAsia="Calibri" w:hAnsi="Calibri" w:cs="Calibri"/>
              </w:rPr>
            </w:pPr>
          </w:p>
        </w:tc>
      </w:tr>
      <w:tr w:rsidR="006D3D06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suppressAutoHyphens/>
            </w:pPr>
            <w:r>
              <w:rPr>
                <w:rFonts w:ascii="Times New Roman" w:eastAsia="Times New Roman" w:hAnsi="Times New Roman" w:cs="Times New Roman"/>
                <w:b/>
                <w:color w:val="4D4D4D"/>
                <w:sz w:val="24"/>
              </w:rPr>
              <w:t>9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suppressAutoHyphens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Глагол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wollen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6D3D06">
            <w:pPr>
              <w:suppressAutoHyphens/>
              <w:rPr>
                <w:rFonts w:ascii="Calibri" w:eastAsia="Calibri" w:hAnsi="Calibri" w:cs="Calibri"/>
              </w:rPr>
            </w:pP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6D3D06">
            <w:pPr>
              <w:suppressAutoHyphens/>
              <w:rPr>
                <w:rFonts w:ascii="Calibri" w:eastAsia="Calibri" w:hAnsi="Calibri" w:cs="Calibri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6D3D06">
            <w:pPr>
              <w:suppressAutoHyphens/>
              <w:rPr>
                <w:rFonts w:ascii="Calibri" w:eastAsia="Calibri" w:hAnsi="Calibri" w:cs="Calibri"/>
              </w:rPr>
            </w:pPr>
          </w:p>
        </w:tc>
      </w:tr>
      <w:tr w:rsidR="006D3D06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suppressAutoHyphens/>
            </w:pPr>
            <w:r>
              <w:rPr>
                <w:rFonts w:ascii="Times New Roman" w:eastAsia="Times New Roman" w:hAnsi="Times New Roman" w:cs="Times New Roman"/>
                <w:b/>
                <w:color w:val="4D4D4D"/>
                <w:sz w:val="24"/>
              </w:rPr>
              <w:t>10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suppressAutoHyphens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Школьные традиции в Германии, Австрии,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Швейцарии и  НАО.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suppressAutoHyphens/>
            </w:pPr>
            <w:r>
              <w:rPr>
                <w:rFonts w:ascii="Times New Roman" w:eastAsia="Times New Roman" w:hAnsi="Times New Roman" w:cs="Times New Roman"/>
                <w:b/>
                <w:color w:val="4D4D4D"/>
                <w:sz w:val="24"/>
              </w:rPr>
              <w:lastRenderedPageBreak/>
              <w:t>1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6D3D06">
            <w:pPr>
              <w:suppressAutoHyphens/>
              <w:rPr>
                <w:rFonts w:ascii="Calibri" w:eastAsia="Calibri" w:hAnsi="Calibri" w:cs="Calibri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6D3D06">
            <w:pPr>
              <w:suppressAutoHyphens/>
              <w:rPr>
                <w:rFonts w:ascii="Calibri" w:eastAsia="Calibri" w:hAnsi="Calibri" w:cs="Calibri"/>
              </w:rPr>
            </w:pPr>
          </w:p>
        </w:tc>
      </w:tr>
      <w:tr w:rsidR="006D3D06">
        <w:tblPrEx>
          <w:tblCellMar>
            <w:top w:w="0" w:type="dxa"/>
            <w:bottom w:w="0" w:type="dxa"/>
          </w:tblCellMar>
        </w:tblPrEx>
        <w:trPr>
          <w:trHeight w:val="448"/>
        </w:trPr>
        <w:tc>
          <w:tcPr>
            <w:tcW w:w="96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suppressAutoHyphens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 xml:space="preserve">4.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Das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sieht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gut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aus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/ С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</w:rPr>
              <w:t>мотрится отлично (5 часов)</w:t>
            </w:r>
          </w:p>
        </w:tc>
      </w:tr>
      <w:tr w:rsidR="006D3D06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suppressAutoHyphens/>
            </w:pPr>
            <w:r>
              <w:rPr>
                <w:rFonts w:ascii="Times New Roman" w:eastAsia="Times New Roman" w:hAnsi="Times New Roman" w:cs="Times New Roman"/>
                <w:b/>
                <w:color w:val="4D4D4D"/>
                <w:sz w:val="24"/>
              </w:rPr>
              <w:t>11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suppressAutoHyphens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Одежда и мода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suppressAutoHyphens/>
            </w:pPr>
            <w:r>
              <w:rPr>
                <w:rFonts w:ascii="Times New Roman" w:eastAsia="Times New Roman" w:hAnsi="Times New Roman" w:cs="Times New Roman"/>
                <w:b/>
                <w:color w:val="4D4D4D"/>
                <w:sz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6D3D06">
            <w:pPr>
              <w:suppressAutoHyphens/>
              <w:rPr>
                <w:rFonts w:ascii="Calibri" w:eastAsia="Calibri" w:hAnsi="Calibri" w:cs="Calibri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6D3D06">
            <w:pPr>
              <w:suppressAutoHyphens/>
              <w:rPr>
                <w:rFonts w:ascii="Calibri" w:eastAsia="Calibri" w:hAnsi="Calibri" w:cs="Calibri"/>
              </w:rPr>
            </w:pPr>
          </w:p>
        </w:tc>
      </w:tr>
      <w:tr w:rsidR="006D3D06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suppressAutoHyphens/>
            </w:pPr>
            <w:r>
              <w:rPr>
                <w:rFonts w:ascii="Times New Roman" w:eastAsia="Times New Roman" w:hAnsi="Times New Roman" w:cs="Times New Roman"/>
                <w:b/>
                <w:color w:val="4D4D4D"/>
                <w:sz w:val="24"/>
              </w:rPr>
              <w:t>12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suppressAutoHyphens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Личные местоимения в винительном падеже.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suppressAutoHyphens/>
            </w:pPr>
            <w:r>
              <w:rPr>
                <w:rFonts w:ascii="Times New Roman" w:eastAsia="Times New Roman" w:hAnsi="Times New Roman" w:cs="Times New Roman"/>
                <w:b/>
                <w:color w:val="4D4D4D"/>
                <w:sz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6D3D06">
            <w:pPr>
              <w:suppressAutoHyphens/>
              <w:rPr>
                <w:rFonts w:ascii="Calibri" w:eastAsia="Calibri" w:hAnsi="Calibri" w:cs="Calibri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6D3D06">
            <w:pPr>
              <w:suppressAutoHyphens/>
              <w:rPr>
                <w:rFonts w:ascii="Calibri" w:eastAsia="Calibri" w:hAnsi="Calibri" w:cs="Calibri"/>
              </w:rPr>
            </w:pPr>
          </w:p>
        </w:tc>
      </w:tr>
      <w:tr w:rsidR="006D3D06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suppressAutoHyphens/>
            </w:pPr>
            <w:r>
              <w:rPr>
                <w:rFonts w:ascii="Times New Roman" w:eastAsia="Times New Roman" w:hAnsi="Times New Roman" w:cs="Times New Roman"/>
                <w:b/>
                <w:color w:val="4D4D4D"/>
                <w:sz w:val="24"/>
              </w:rPr>
              <w:t>13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suppressAutoHyphens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Систематизация образования множественного числа имен существительных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suppressAutoHyphens/>
            </w:pPr>
            <w:r>
              <w:rPr>
                <w:rFonts w:ascii="Times New Roman" w:eastAsia="Times New Roman" w:hAnsi="Times New Roman" w:cs="Times New Roman"/>
                <w:b/>
                <w:color w:val="4D4D4D"/>
                <w:sz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6D3D06">
            <w:pPr>
              <w:suppressAutoHyphens/>
              <w:rPr>
                <w:rFonts w:ascii="Calibri" w:eastAsia="Calibri" w:hAnsi="Calibri" w:cs="Calibri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6D3D06">
            <w:pPr>
              <w:suppressAutoHyphens/>
              <w:rPr>
                <w:rFonts w:ascii="Calibri" w:eastAsia="Calibri" w:hAnsi="Calibri" w:cs="Calibri"/>
              </w:rPr>
            </w:pPr>
          </w:p>
        </w:tc>
      </w:tr>
      <w:tr w:rsidR="006D3D06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suppressAutoHyphens/>
            </w:pPr>
            <w:r>
              <w:rPr>
                <w:rFonts w:ascii="Times New Roman" w:eastAsia="Times New Roman" w:hAnsi="Times New Roman" w:cs="Times New Roman"/>
                <w:b/>
                <w:color w:val="4D4D4D"/>
                <w:sz w:val="24"/>
              </w:rPr>
              <w:t>14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suppressAutoHyphens/>
            </w:pPr>
            <w:r>
              <w:rPr>
                <w:rFonts w:ascii="Times New Roman" w:eastAsia="Times New Roman" w:hAnsi="Times New Roman" w:cs="Times New Roman"/>
                <w:sz w:val="24"/>
              </w:rPr>
              <w:t>Контрольная работа по теме: «Моё свободное время»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suppressAutoHyphens/>
            </w:pPr>
            <w:r>
              <w:rPr>
                <w:rFonts w:ascii="Times New Roman" w:eastAsia="Times New Roman" w:hAnsi="Times New Roman" w:cs="Times New Roman"/>
                <w:b/>
                <w:color w:val="4D4D4D"/>
                <w:sz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6D3D06">
            <w:pPr>
              <w:suppressAutoHyphens/>
              <w:rPr>
                <w:rFonts w:ascii="Calibri" w:eastAsia="Calibri" w:hAnsi="Calibri" w:cs="Calibri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6D3D06">
            <w:pPr>
              <w:suppressAutoHyphens/>
              <w:rPr>
                <w:rFonts w:ascii="Calibri" w:eastAsia="Calibri" w:hAnsi="Calibri" w:cs="Calibri"/>
              </w:rPr>
            </w:pPr>
          </w:p>
        </w:tc>
      </w:tr>
      <w:tr w:rsidR="006D3D06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suppressAutoHyphens/>
            </w:pPr>
            <w:r>
              <w:rPr>
                <w:rFonts w:ascii="Times New Roman" w:eastAsia="Times New Roman" w:hAnsi="Times New Roman" w:cs="Times New Roman"/>
                <w:b/>
                <w:color w:val="4D4D4D"/>
                <w:sz w:val="24"/>
              </w:rPr>
              <w:t>15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Анализ контрольной работы. Части тела.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suppressAutoHyphens/>
            </w:pPr>
            <w:r>
              <w:rPr>
                <w:rFonts w:ascii="Times New Roman" w:eastAsia="Times New Roman" w:hAnsi="Times New Roman" w:cs="Times New Roman"/>
                <w:b/>
                <w:color w:val="4D4D4D"/>
                <w:sz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6D3D06">
            <w:pPr>
              <w:suppressAutoHyphens/>
              <w:rPr>
                <w:rFonts w:ascii="Calibri" w:eastAsia="Calibri" w:hAnsi="Calibri" w:cs="Calibri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6D3D06">
            <w:pPr>
              <w:suppressAutoHyphens/>
              <w:rPr>
                <w:rFonts w:ascii="Calibri" w:eastAsia="Calibri" w:hAnsi="Calibri" w:cs="Calibri"/>
              </w:rPr>
            </w:pPr>
          </w:p>
        </w:tc>
      </w:tr>
      <w:tr w:rsidR="006D3D06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6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suppressAutoHyphens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Die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Kleine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Pause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/ Маленькая перемена (1 час)</w:t>
            </w:r>
          </w:p>
        </w:tc>
      </w:tr>
      <w:tr w:rsidR="006D3D06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suppressAutoHyphens/>
            </w:pPr>
            <w:r>
              <w:rPr>
                <w:rFonts w:ascii="Times New Roman" w:eastAsia="Times New Roman" w:hAnsi="Times New Roman" w:cs="Times New Roman"/>
                <w:b/>
                <w:color w:val="4D4D4D"/>
                <w:sz w:val="24"/>
              </w:rPr>
              <w:t>16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suppressAutoHyphens/>
            </w:pPr>
            <w:r>
              <w:rPr>
                <w:rFonts w:ascii="Times New Roman" w:eastAsia="Times New Roman" w:hAnsi="Times New Roman" w:cs="Times New Roman"/>
                <w:sz w:val="24"/>
              </w:rPr>
              <w:t>Повторение изученного материала за четверть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suppressAutoHyphens/>
            </w:pPr>
            <w:r>
              <w:rPr>
                <w:rFonts w:ascii="Times New Roman" w:eastAsia="Times New Roman" w:hAnsi="Times New Roman" w:cs="Times New Roman"/>
                <w:b/>
                <w:color w:val="4D4D4D"/>
                <w:sz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6D3D06">
            <w:pPr>
              <w:suppressAutoHyphens/>
              <w:rPr>
                <w:rFonts w:ascii="Calibri" w:eastAsia="Calibri" w:hAnsi="Calibri" w:cs="Calibri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6D3D06">
            <w:pPr>
              <w:suppressAutoHyphens/>
              <w:rPr>
                <w:rFonts w:ascii="Calibri" w:eastAsia="Calibri" w:hAnsi="Calibri" w:cs="Calibri"/>
              </w:rPr>
            </w:pPr>
          </w:p>
        </w:tc>
      </w:tr>
      <w:tr w:rsidR="006D3D06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6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suppressAutoHyphens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Partys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/ Вечеринки (4 часа)</w:t>
            </w:r>
          </w:p>
        </w:tc>
      </w:tr>
      <w:tr w:rsidR="006D3D06">
        <w:tblPrEx>
          <w:tblCellMar>
            <w:top w:w="0" w:type="dxa"/>
            <w:bottom w:w="0" w:type="dxa"/>
          </w:tblCellMar>
        </w:tblPrEx>
        <w:trPr>
          <w:trHeight w:val="35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suppressAutoHyphens/>
            </w:pPr>
            <w:r>
              <w:rPr>
                <w:rFonts w:ascii="Times New Roman" w:eastAsia="Times New Roman" w:hAnsi="Times New Roman" w:cs="Times New Roman"/>
                <w:b/>
                <w:color w:val="4D4D4D"/>
                <w:sz w:val="24"/>
              </w:rPr>
              <w:t>17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suppressAutoHyphens/>
            </w:pPr>
            <w:r>
              <w:rPr>
                <w:rFonts w:ascii="Times New Roman" w:eastAsia="Times New Roman" w:hAnsi="Times New Roman" w:cs="Times New Roman"/>
                <w:sz w:val="24"/>
              </w:rPr>
              <w:t>Приглашение к празднованию дня рождения.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suppressAutoHyphens/>
            </w:pPr>
            <w:r>
              <w:rPr>
                <w:rFonts w:ascii="Times New Roman" w:eastAsia="Times New Roman" w:hAnsi="Times New Roman" w:cs="Times New Roman"/>
                <w:b/>
                <w:color w:val="4D4D4D"/>
                <w:sz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6D3D06">
            <w:pPr>
              <w:suppressAutoHyphens/>
              <w:rPr>
                <w:rFonts w:ascii="Calibri" w:eastAsia="Calibri" w:hAnsi="Calibri" w:cs="Calibri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6D3D06">
            <w:pPr>
              <w:suppressAutoHyphens/>
              <w:rPr>
                <w:rFonts w:ascii="Calibri" w:eastAsia="Calibri" w:hAnsi="Calibri" w:cs="Calibri"/>
              </w:rPr>
            </w:pPr>
          </w:p>
        </w:tc>
      </w:tr>
      <w:tr w:rsidR="006D3D0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suppressAutoHyphens/>
            </w:pPr>
            <w:r>
              <w:rPr>
                <w:rFonts w:ascii="Times New Roman" w:eastAsia="Times New Roman" w:hAnsi="Times New Roman" w:cs="Times New Roman"/>
                <w:b/>
                <w:color w:val="4D4D4D"/>
                <w:sz w:val="24"/>
              </w:rPr>
              <w:t>18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suppressAutoHyphens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Предложения с союзом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deshalb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6D3D06">
            <w:pPr>
              <w:suppressAutoHyphens/>
              <w:rPr>
                <w:rFonts w:ascii="Calibri" w:eastAsia="Calibri" w:hAnsi="Calibri" w:cs="Calibri"/>
              </w:rPr>
            </w:pP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6D3D06">
            <w:pPr>
              <w:suppressAutoHyphens/>
              <w:rPr>
                <w:rFonts w:ascii="Calibri" w:eastAsia="Calibri" w:hAnsi="Calibri" w:cs="Calibri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6D3D06">
            <w:pPr>
              <w:suppressAutoHyphens/>
              <w:rPr>
                <w:rFonts w:ascii="Calibri" w:eastAsia="Calibri" w:hAnsi="Calibri" w:cs="Calibri"/>
              </w:rPr>
            </w:pPr>
          </w:p>
        </w:tc>
      </w:tr>
      <w:tr w:rsidR="006D3D06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suppressAutoHyphens/>
            </w:pPr>
            <w:r>
              <w:rPr>
                <w:rFonts w:ascii="Times New Roman" w:eastAsia="Times New Roman" w:hAnsi="Times New Roman" w:cs="Times New Roman"/>
                <w:b/>
                <w:color w:val="4D4D4D"/>
                <w:sz w:val="24"/>
              </w:rPr>
              <w:t>19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suppressAutoHyphens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Простое прошедшее время глаголов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haben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sein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6D3D06">
            <w:pPr>
              <w:suppressAutoHyphens/>
              <w:rPr>
                <w:rFonts w:ascii="Calibri" w:eastAsia="Calibri" w:hAnsi="Calibri" w:cs="Calibri"/>
              </w:rPr>
            </w:pP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6D3D06">
            <w:pPr>
              <w:suppressAutoHyphens/>
              <w:rPr>
                <w:rFonts w:ascii="Calibri" w:eastAsia="Calibri" w:hAnsi="Calibri" w:cs="Calibri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6D3D06">
            <w:pPr>
              <w:suppressAutoHyphens/>
              <w:rPr>
                <w:rFonts w:ascii="Calibri" w:eastAsia="Calibri" w:hAnsi="Calibri" w:cs="Calibri"/>
              </w:rPr>
            </w:pPr>
          </w:p>
        </w:tc>
      </w:tr>
      <w:tr w:rsidR="006D3D06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suppressAutoHyphens/>
            </w:pPr>
            <w:r>
              <w:rPr>
                <w:rFonts w:ascii="Times New Roman" w:eastAsia="Times New Roman" w:hAnsi="Times New Roman" w:cs="Times New Roman"/>
                <w:b/>
                <w:color w:val="4D4D4D"/>
                <w:sz w:val="24"/>
              </w:rPr>
              <w:t>20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Праздник в нашей школе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suppressAutoHyphens/>
            </w:pPr>
            <w:r>
              <w:rPr>
                <w:rFonts w:ascii="Times New Roman" w:eastAsia="Times New Roman" w:hAnsi="Times New Roman" w:cs="Times New Roman"/>
                <w:b/>
                <w:color w:val="4D4D4D"/>
                <w:sz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6D3D06">
            <w:pPr>
              <w:suppressAutoHyphens/>
              <w:rPr>
                <w:rFonts w:ascii="Calibri" w:eastAsia="Calibri" w:hAnsi="Calibri" w:cs="Calibri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6D3D06">
            <w:pPr>
              <w:suppressAutoHyphens/>
              <w:rPr>
                <w:rFonts w:ascii="Calibri" w:eastAsia="Calibri" w:hAnsi="Calibri" w:cs="Calibri"/>
              </w:rPr>
            </w:pPr>
          </w:p>
        </w:tc>
      </w:tr>
      <w:tr w:rsidR="006D3D06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6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suppressAutoHyphens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Meine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Stadt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>/Мой город.  (5 часов)</w:t>
            </w:r>
          </w:p>
        </w:tc>
      </w:tr>
      <w:tr w:rsidR="006D3D06">
        <w:tblPrEx>
          <w:tblCellMar>
            <w:top w:w="0" w:type="dxa"/>
            <w:bottom w:w="0" w:type="dxa"/>
          </w:tblCellMar>
        </w:tblPrEx>
        <w:trPr>
          <w:trHeight w:val="70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suppressAutoHyphens/>
            </w:pPr>
            <w:r>
              <w:rPr>
                <w:rFonts w:ascii="Times New Roman" w:eastAsia="Times New Roman" w:hAnsi="Times New Roman" w:cs="Times New Roman"/>
                <w:b/>
                <w:color w:val="4D4D4D"/>
                <w:sz w:val="24"/>
              </w:rPr>
              <w:t>21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suppressAutoHyphens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Мой путь в школу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suppressAutoHyphens/>
            </w:pPr>
            <w:r>
              <w:rPr>
                <w:rFonts w:ascii="Times New Roman" w:eastAsia="Times New Roman" w:hAnsi="Times New Roman" w:cs="Times New Roman"/>
                <w:b/>
                <w:color w:val="4D4D4D"/>
                <w:sz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6D3D06">
            <w:pPr>
              <w:suppressAutoHyphens/>
              <w:rPr>
                <w:rFonts w:ascii="Calibri" w:eastAsia="Calibri" w:hAnsi="Calibri" w:cs="Calibri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6D3D06">
            <w:pPr>
              <w:suppressAutoHyphens/>
              <w:rPr>
                <w:rFonts w:ascii="Calibri" w:eastAsia="Calibri" w:hAnsi="Calibri" w:cs="Calibri"/>
              </w:rPr>
            </w:pPr>
          </w:p>
        </w:tc>
      </w:tr>
      <w:tr w:rsidR="006D3D06">
        <w:tblPrEx>
          <w:tblCellMar>
            <w:top w:w="0" w:type="dxa"/>
            <w:bottom w:w="0" w:type="dxa"/>
          </w:tblCellMar>
        </w:tblPrEx>
        <w:trPr>
          <w:trHeight w:val="56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suppressAutoHyphens/>
            </w:pPr>
            <w:r>
              <w:rPr>
                <w:rFonts w:ascii="Times New Roman" w:eastAsia="Times New Roman" w:hAnsi="Times New Roman" w:cs="Times New Roman"/>
                <w:b/>
                <w:color w:val="4D4D4D"/>
                <w:sz w:val="24"/>
              </w:rPr>
              <w:t>22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suppressAutoHyphens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Предлоги, требующие дательного падежа. Фразовое ударение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suppressAutoHyphens/>
            </w:pPr>
            <w:r>
              <w:rPr>
                <w:rFonts w:ascii="Times New Roman" w:eastAsia="Times New Roman" w:hAnsi="Times New Roman" w:cs="Times New Roman"/>
                <w:b/>
                <w:color w:val="4D4D4D"/>
                <w:sz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6D3D06">
            <w:pPr>
              <w:suppressAutoHyphens/>
              <w:rPr>
                <w:rFonts w:ascii="Calibri" w:eastAsia="Calibri" w:hAnsi="Calibri" w:cs="Calibri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6D3D06">
            <w:pPr>
              <w:suppressAutoHyphens/>
              <w:rPr>
                <w:rFonts w:ascii="Calibri" w:eastAsia="Calibri" w:hAnsi="Calibri" w:cs="Calibri"/>
              </w:rPr>
            </w:pPr>
          </w:p>
        </w:tc>
      </w:tr>
      <w:tr w:rsidR="006D3D06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suppressAutoHyphens/>
            </w:pPr>
            <w:r>
              <w:rPr>
                <w:rFonts w:ascii="Times New Roman" w:eastAsia="Times New Roman" w:hAnsi="Times New Roman" w:cs="Times New Roman"/>
                <w:b/>
                <w:color w:val="4D4D4D"/>
                <w:sz w:val="24"/>
              </w:rPr>
              <w:t>23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suppressAutoHyphens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Сложное разговорное прошедшее время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Perfekt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suppressAutoHyphens/>
            </w:pPr>
            <w:r>
              <w:rPr>
                <w:rFonts w:ascii="Times New Roman" w:eastAsia="Times New Roman" w:hAnsi="Times New Roman" w:cs="Times New Roman"/>
                <w:b/>
                <w:color w:val="4D4D4D"/>
                <w:sz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6D3D06">
            <w:pPr>
              <w:suppressAutoHyphens/>
              <w:rPr>
                <w:rFonts w:ascii="Calibri" w:eastAsia="Calibri" w:hAnsi="Calibri" w:cs="Calibri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6D3D06">
            <w:pPr>
              <w:suppressAutoHyphens/>
              <w:rPr>
                <w:rFonts w:ascii="Calibri" w:eastAsia="Calibri" w:hAnsi="Calibri" w:cs="Calibri"/>
              </w:rPr>
            </w:pPr>
          </w:p>
        </w:tc>
      </w:tr>
      <w:tr w:rsidR="006D3D06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suppressAutoHyphens/>
            </w:pPr>
            <w:r>
              <w:rPr>
                <w:rFonts w:ascii="Times New Roman" w:eastAsia="Times New Roman" w:hAnsi="Times New Roman" w:cs="Times New Roman"/>
                <w:b/>
                <w:color w:val="4D4D4D"/>
                <w:sz w:val="24"/>
              </w:rPr>
              <w:t>24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suppressAutoHyphens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Диагностическая работа (чтение,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аудирование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)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suppressAutoHyphens/>
            </w:pPr>
            <w:r>
              <w:rPr>
                <w:rFonts w:ascii="Times New Roman" w:eastAsia="Times New Roman" w:hAnsi="Times New Roman" w:cs="Times New Roman"/>
                <w:b/>
                <w:color w:val="4D4D4D"/>
                <w:sz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6D3D06">
            <w:pPr>
              <w:suppressAutoHyphens/>
              <w:rPr>
                <w:rFonts w:ascii="Calibri" w:eastAsia="Calibri" w:hAnsi="Calibri" w:cs="Calibri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6D3D06">
            <w:pPr>
              <w:suppressAutoHyphens/>
              <w:rPr>
                <w:rFonts w:ascii="Calibri" w:eastAsia="Calibri" w:hAnsi="Calibri" w:cs="Calibri"/>
              </w:rPr>
            </w:pPr>
          </w:p>
        </w:tc>
      </w:tr>
      <w:tr w:rsidR="006D3D06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suppressAutoHyphens/>
            </w:pPr>
            <w:r>
              <w:rPr>
                <w:rFonts w:ascii="Times New Roman" w:eastAsia="Times New Roman" w:hAnsi="Times New Roman" w:cs="Times New Roman"/>
                <w:b/>
                <w:color w:val="4D4D4D"/>
                <w:sz w:val="24"/>
              </w:rPr>
              <w:t>25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suppressAutoHyphens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Сравнение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Pr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äteritum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Perfekt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6D3D06">
            <w:pPr>
              <w:suppressAutoHyphens/>
              <w:rPr>
                <w:rFonts w:ascii="Calibri" w:eastAsia="Calibri" w:hAnsi="Calibri" w:cs="Calibri"/>
              </w:rPr>
            </w:pP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6D3D06">
            <w:pPr>
              <w:suppressAutoHyphens/>
              <w:rPr>
                <w:rFonts w:ascii="Calibri" w:eastAsia="Calibri" w:hAnsi="Calibri" w:cs="Calibri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6D3D06">
            <w:pPr>
              <w:suppressAutoHyphens/>
              <w:rPr>
                <w:rFonts w:ascii="Calibri" w:eastAsia="Calibri" w:hAnsi="Calibri" w:cs="Calibri"/>
              </w:rPr>
            </w:pPr>
          </w:p>
        </w:tc>
      </w:tr>
      <w:tr w:rsidR="006D3D06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6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suppressAutoHyphens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Ferien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>/Каникулы.  (7 часов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)</w:t>
            </w:r>
            <w:proofErr w:type="gramEnd"/>
          </w:p>
        </w:tc>
      </w:tr>
      <w:tr w:rsidR="006D3D06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suppressAutoHyphens/>
            </w:pPr>
            <w:r>
              <w:rPr>
                <w:rFonts w:ascii="Times New Roman" w:eastAsia="Times New Roman" w:hAnsi="Times New Roman" w:cs="Times New Roman"/>
                <w:b/>
                <w:color w:val="4D4D4D"/>
                <w:sz w:val="24"/>
              </w:rPr>
              <w:t>26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Мы собираем чемодан в дорогу.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6D3D06">
            <w:pPr>
              <w:suppressAutoHyphens/>
              <w:rPr>
                <w:rFonts w:ascii="Calibri" w:eastAsia="Calibri" w:hAnsi="Calibri" w:cs="Calibri"/>
              </w:rPr>
            </w:pP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6D3D06">
            <w:pPr>
              <w:suppressAutoHyphens/>
              <w:rPr>
                <w:rFonts w:ascii="Calibri" w:eastAsia="Calibri" w:hAnsi="Calibri" w:cs="Calibri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6D3D06">
            <w:pPr>
              <w:suppressAutoHyphens/>
              <w:rPr>
                <w:rFonts w:ascii="Calibri" w:eastAsia="Calibri" w:hAnsi="Calibri" w:cs="Calibri"/>
              </w:rPr>
            </w:pPr>
          </w:p>
        </w:tc>
      </w:tr>
      <w:tr w:rsidR="006D3D06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suppressAutoHyphens/>
            </w:pPr>
            <w:r>
              <w:rPr>
                <w:rFonts w:ascii="Times New Roman" w:eastAsia="Times New Roman" w:hAnsi="Times New Roman" w:cs="Times New Roman"/>
                <w:b/>
                <w:color w:val="4D4D4D"/>
                <w:sz w:val="24"/>
              </w:rPr>
              <w:t>27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Распорядок дня на отдыхе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6D3D06">
            <w:pPr>
              <w:suppressAutoHyphens/>
              <w:rPr>
                <w:rFonts w:ascii="Calibri" w:eastAsia="Calibri" w:hAnsi="Calibri" w:cs="Calibri"/>
              </w:rPr>
            </w:pP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6D3D06">
            <w:pPr>
              <w:suppressAutoHyphens/>
              <w:rPr>
                <w:rFonts w:ascii="Calibri" w:eastAsia="Calibri" w:hAnsi="Calibri" w:cs="Calibri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6D3D06">
            <w:pPr>
              <w:suppressAutoHyphens/>
              <w:rPr>
                <w:rFonts w:ascii="Calibri" w:eastAsia="Calibri" w:hAnsi="Calibri" w:cs="Calibri"/>
              </w:rPr>
            </w:pPr>
          </w:p>
        </w:tc>
      </w:tr>
      <w:tr w:rsidR="006D3D06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suppressAutoHyphens/>
            </w:pPr>
            <w:r>
              <w:rPr>
                <w:rFonts w:ascii="Times New Roman" w:eastAsia="Times New Roman" w:hAnsi="Times New Roman" w:cs="Times New Roman"/>
                <w:b/>
                <w:color w:val="4D4D4D"/>
                <w:sz w:val="24"/>
              </w:rPr>
              <w:t>28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suppressAutoHyphens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Учиться во время каникул: за или против.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6D3D06">
            <w:pPr>
              <w:suppressAutoHyphens/>
              <w:rPr>
                <w:rFonts w:ascii="Calibri" w:eastAsia="Calibri" w:hAnsi="Calibri" w:cs="Calibri"/>
              </w:rPr>
            </w:pP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6D3D06">
            <w:pPr>
              <w:suppressAutoHyphens/>
              <w:rPr>
                <w:rFonts w:ascii="Calibri" w:eastAsia="Calibri" w:hAnsi="Calibri" w:cs="Calibri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6D3D06">
            <w:pPr>
              <w:suppressAutoHyphens/>
              <w:rPr>
                <w:rFonts w:ascii="Calibri" w:eastAsia="Calibri" w:hAnsi="Calibri" w:cs="Calibri"/>
              </w:rPr>
            </w:pPr>
          </w:p>
        </w:tc>
      </w:tr>
      <w:tr w:rsidR="006D3D06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suppressAutoHyphens/>
            </w:pPr>
            <w:r>
              <w:rPr>
                <w:rFonts w:ascii="Times New Roman" w:eastAsia="Times New Roman" w:hAnsi="Times New Roman" w:cs="Times New Roman"/>
                <w:b/>
                <w:color w:val="4D4D4D"/>
                <w:sz w:val="24"/>
              </w:rPr>
              <w:t>29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suppressAutoHyphens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Вспомогательные глаголы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haben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sein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Perfekt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6D3D06">
            <w:pPr>
              <w:suppressAutoHyphens/>
              <w:rPr>
                <w:rFonts w:ascii="Calibri" w:eastAsia="Calibri" w:hAnsi="Calibri" w:cs="Calibri"/>
              </w:rPr>
            </w:pP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6D3D06">
            <w:pPr>
              <w:suppressAutoHyphens/>
              <w:rPr>
                <w:rFonts w:ascii="Calibri" w:eastAsia="Calibri" w:hAnsi="Calibri" w:cs="Calibri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6D3D06">
            <w:pPr>
              <w:suppressAutoHyphens/>
              <w:rPr>
                <w:rFonts w:ascii="Calibri" w:eastAsia="Calibri" w:hAnsi="Calibri" w:cs="Calibri"/>
              </w:rPr>
            </w:pPr>
          </w:p>
        </w:tc>
      </w:tr>
      <w:tr w:rsidR="006D3D06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suppressAutoHyphens/>
            </w:pPr>
            <w:r>
              <w:rPr>
                <w:rFonts w:ascii="Times New Roman" w:eastAsia="Times New Roman" w:hAnsi="Times New Roman" w:cs="Times New Roman"/>
                <w:b/>
                <w:color w:val="4D4D4D"/>
                <w:sz w:val="24"/>
              </w:rPr>
              <w:lastRenderedPageBreak/>
              <w:t>30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suppressAutoHyphens/>
            </w:pPr>
            <w:r>
              <w:rPr>
                <w:rFonts w:ascii="Times New Roman" w:eastAsia="Times New Roman" w:hAnsi="Times New Roman" w:cs="Times New Roman"/>
                <w:sz w:val="24"/>
              </w:rPr>
              <w:t>Контрольная работа по теме: «Мой город»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6D3D06">
            <w:pPr>
              <w:suppressAutoHyphens/>
              <w:rPr>
                <w:rFonts w:ascii="Calibri" w:eastAsia="Calibri" w:hAnsi="Calibri" w:cs="Calibri"/>
              </w:rPr>
            </w:pP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6D3D06">
            <w:pPr>
              <w:suppressAutoHyphens/>
              <w:rPr>
                <w:rFonts w:ascii="Calibri" w:eastAsia="Calibri" w:hAnsi="Calibri" w:cs="Calibri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6D3D06">
            <w:pPr>
              <w:suppressAutoHyphens/>
              <w:rPr>
                <w:rFonts w:ascii="Calibri" w:eastAsia="Calibri" w:hAnsi="Calibri" w:cs="Calibri"/>
              </w:rPr>
            </w:pPr>
          </w:p>
        </w:tc>
      </w:tr>
      <w:tr w:rsidR="006D3D06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suppressAutoHyphens/>
            </w:pPr>
            <w:r>
              <w:rPr>
                <w:rFonts w:ascii="Times New Roman" w:eastAsia="Times New Roman" w:hAnsi="Times New Roman" w:cs="Times New Roman"/>
                <w:b/>
                <w:color w:val="4D4D4D"/>
                <w:sz w:val="24"/>
              </w:rPr>
              <w:t>31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suppressAutoHyphens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Анализ работ.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Открытки с места отдыха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6D3D06">
            <w:pPr>
              <w:suppressAutoHyphens/>
              <w:rPr>
                <w:rFonts w:ascii="Calibri" w:eastAsia="Calibri" w:hAnsi="Calibri" w:cs="Calibri"/>
              </w:rPr>
            </w:pP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6D3D06">
            <w:pPr>
              <w:suppressAutoHyphens/>
              <w:rPr>
                <w:rFonts w:ascii="Calibri" w:eastAsia="Calibri" w:hAnsi="Calibri" w:cs="Calibri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6D3D06">
            <w:pPr>
              <w:suppressAutoHyphens/>
              <w:rPr>
                <w:rFonts w:ascii="Calibri" w:eastAsia="Calibri" w:hAnsi="Calibri" w:cs="Calibri"/>
              </w:rPr>
            </w:pPr>
          </w:p>
        </w:tc>
      </w:tr>
      <w:tr w:rsidR="006D3D06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suppressAutoHyphens/>
            </w:pPr>
            <w:r>
              <w:rPr>
                <w:rFonts w:ascii="Times New Roman" w:eastAsia="Times New Roman" w:hAnsi="Times New Roman" w:cs="Times New Roman"/>
                <w:b/>
                <w:color w:val="4D4D4D"/>
                <w:sz w:val="24"/>
              </w:rPr>
              <w:t>32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suppressAutoHyphens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Моя самая интересная поездка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6D3D06">
            <w:pPr>
              <w:suppressAutoHyphens/>
              <w:rPr>
                <w:rFonts w:ascii="Calibri" w:eastAsia="Calibri" w:hAnsi="Calibri" w:cs="Calibri"/>
              </w:rPr>
            </w:pP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6D3D06">
            <w:pPr>
              <w:suppressAutoHyphens/>
              <w:rPr>
                <w:rFonts w:ascii="Calibri" w:eastAsia="Calibri" w:hAnsi="Calibri" w:cs="Calibri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6D3D06">
            <w:pPr>
              <w:suppressAutoHyphens/>
              <w:rPr>
                <w:rFonts w:ascii="Calibri" w:eastAsia="Calibri" w:hAnsi="Calibri" w:cs="Calibri"/>
              </w:rPr>
            </w:pPr>
          </w:p>
        </w:tc>
      </w:tr>
      <w:tr w:rsidR="006D3D06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6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suppressAutoHyphens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Die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Grosse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Pause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/ Большая перемена (2 часа)</w:t>
            </w:r>
          </w:p>
        </w:tc>
      </w:tr>
      <w:tr w:rsidR="006D3D06">
        <w:tblPrEx>
          <w:tblCellMar>
            <w:top w:w="0" w:type="dxa"/>
            <w:bottom w:w="0" w:type="dxa"/>
          </w:tblCellMar>
        </w:tblPrEx>
        <w:trPr>
          <w:trHeight w:val="67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suppressAutoHyphens/>
            </w:pPr>
            <w:r>
              <w:rPr>
                <w:rFonts w:ascii="Times New Roman" w:eastAsia="Times New Roman" w:hAnsi="Times New Roman" w:cs="Times New Roman"/>
                <w:b/>
                <w:color w:val="4D4D4D"/>
                <w:sz w:val="24"/>
              </w:rPr>
              <w:t>33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Итоговая контрольная работа.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6D3D06">
            <w:pPr>
              <w:suppressAutoHyphens/>
              <w:rPr>
                <w:rFonts w:ascii="Calibri" w:eastAsia="Calibri" w:hAnsi="Calibri" w:cs="Calibri"/>
              </w:rPr>
            </w:pP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6D3D06">
            <w:pPr>
              <w:suppressAutoHyphens/>
              <w:rPr>
                <w:rFonts w:ascii="Calibri" w:eastAsia="Calibri" w:hAnsi="Calibri" w:cs="Calibri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6D3D06">
            <w:pPr>
              <w:suppressAutoHyphens/>
              <w:rPr>
                <w:rFonts w:ascii="Calibri" w:eastAsia="Calibri" w:hAnsi="Calibri" w:cs="Calibri"/>
              </w:rPr>
            </w:pPr>
          </w:p>
        </w:tc>
      </w:tr>
      <w:tr w:rsidR="006D3D06">
        <w:tblPrEx>
          <w:tblCellMar>
            <w:top w:w="0" w:type="dxa"/>
            <w:bottom w:w="0" w:type="dxa"/>
          </w:tblCellMar>
        </w:tblPrEx>
        <w:trPr>
          <w:trHeight w:val="5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suppressAutoHyphens/>
            </w:pPr>
            <w:r>
              <w:rPr>
                <w:rFonts w:ascii="Times New Roman" w:eastAsia="Times New Roman" w:hAnsi="Times New Roman" w:cs="Times New Roman"/>
                <w:b/>
                <w:color w:val="4D4D4D"/>
                <w:sz w:val="24"/>
              </w:rPr>
              <w:t>34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Анализ работ. Повторение правильных и неправильных глаголов.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6D3D06">
            <w:pPr>
              <w:suppressAutoHyphens/>
              <w:rPr>
                <w:rFonts w:ascii="Calibri" w:eastAsia="Calibri" w:hAnsi="Calibri" w:cs="Calibri"/>
              </w:rPr>
            </w:pP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6D3D06">
            <w:pPr>
              <w:suppressAutoHyphens/>
              <w:rPr>
                <w:rFonts w:ascii="Calibri" w:eastAsia="Calibri" w:hAnsi="Calibri" w:cs="Calibri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6D3D06">
            <w:pPr>
              <w:suppressAutoHyphens/>
              <w:rPr>
                <w:rFonts w:ascii="Calibri" w:eastAsia="Calibri" w:hAnsi="Calibri" w:cs="Calibri"/>
              </w:rPr>
            </w:pPr>
          </w:p>
        </w:tc>
      </w:tr>
      <w:tr w:rsidR="006D3D06">
        <w:tblPrEx>
          <w:tblCellMar>
            <w:top w:w="0" w:type="dxa"/>
            <w:bottom w:w="0" w:type="dxa"/>
          </w:tblCellMar>
        </w:tblPrEx>
        <w:trPr>
          <w:trHeight w:val="5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suppressAutoHyphens/>
            </w:pPr>
            <w:r>
              <w:rPr>
                <w:rFonts w:ascii="Times New Roman" w:eastAsia="Times New Roman" w:hAnsi="Times New Roman" w:cs="Times New Roman"/>
                <w:b/>
                <w:color w:val="4D4D4D"/>
                <w:sz w:val="24"/>
              </w:rPr>
              <w:t>35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B94574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и обобщение лексико-грамматического материала, изученного за четверть.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6D3D06">
            <w:pPr>
              <w:suppressAutoHyphens/>
              <w:rPr>
                <w:rFonts w:ascii="Calibri" w:eastAsia="Calibri" w:hAnsi="Calibri" w:cs="Calibri"/>
              </w:rPr>
            </w:pP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6D3D06">
            <w:pPr>
              <w:suppressAutoHyphens/>
              <w:rPr>
                <w:rFonts w:ascii="Calibri" w:eastAsia="Calibri" w:hAnsi="Calibri" w:cs="Calibri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3D06" w:rsidRDefault="006D3D06">
            <w:pPr>
              <w:suppressAutoHyphens/>
              <w:rPr>
                <w:rFonts w:ascii="Calibri" w:eastAsia="Calibri" w:hAnsi="Calibri" w:cs="Calibri"/>
              </w:rPr>
            </w:pPr>
          </w:p>
        </w:tc>
      </w:tr>
    </w:tbl>
    <w:p w:rsidR="006D3D06" w:rsidRDefault="006D3D06">
      <w:pPr>
        <w:rPr>
          <w:rFonts w:ascii="Calibri" w:eastAsia="Calibri" w:hAnsi="Calibri" w:cs="Calibri"/>
        </w:rPr>
      </w:pPr>
    </w:p>
    <w:sectPr w:rsidR="006D3D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EE2C72"/>
    <w:multiLevelType w:val="multilevel"/>
    <w:tmpl w:val="A9C43B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BB12829"/>
    <w:multiLevelType w:val="multilevel"/>
    <w:tmpl w:val="A4B4376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D3D06"/>
    <w:rsid w:val="006D3D06"/>
    <w:rsid w:val="00B945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45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45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2066</Words>
  <Characters>11777</Characters>
  <Application>Microsoft Office Word</Application>
  <DocSecurity>0</DocSecurity>
  <Lines>98</Lines>
  <Paragraphs>27</Paragraphs>
  <ScaleCrop>false</ScaleCrop>
  <Company/>
  <LinksUpToDate>false</LinksUpToDate>
  <CharactersWithSpaces>13816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Оксаночка</cp:lastModifiedBy>
  <cp:revision>3</cp:revision>
  <dcterms:created xsi:type="dcterms:W3CDTF">2021-10-05T17:40:00Z</dcterms:created>
  <dcterms:modified xsi:type="dcterms:W3CDTF">2021-10-05T17:43:00Z</dcterms:modified>
</cp:coreProperties>
</file>